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5C72F3" w:rsidRDefault="008F6AEF" w:rsidP="005C72F3">
      <w:pPr>
        <w:shd w:val="clear" w:color="auto" w:fill="FFFFFF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П</w:t>
      </w:r>
      <w:bookmarkStart w:id="0" w:name="_GoBack"/>
      <w:bookmarkEnd w:id="0"/>
      <w:r w:rsidR="005C72F3">
        <w:rPr>
          <w:iCs/>
          <w:color w:val="000000"/>
          <w:spacing w:val="-4"/>
          <w:sz w:val="28"/>
          <w:szCs w:val="28"/>
        </w:rPr>
        <w:t xml:space="preserve">остановление </w:t>
      </w:r>
    </w:p>
    <w:p w:rsidR="005C72F3" w:rsidRDefault="005C72F3" w:rsidP="005C72F3">
      <w:pPr>
        <w:shd w:val="clear" w:color="auto" w:fill="FFFFFF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Главы Дрожжановского муниципального района</w:t>
      </w:r>
    </w:p>
    <w:p w:rsidR="005C72F3" w:rsidRDefault="005C72F3" w:rsidP="005C72F3">
      <w:pPr>
        <w:shd w:val="clear" w:color="auto" w:fill="FFFFFF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Республики Татарстан от 22.09.2014 г. № 36</w:t>
      </w: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B90A76">
      <w:pPr>
        <w:shd w:val="clear" w:color="auto" w:fill="FFFFFF"/>
        <w:ind w:right="5386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Об Общественном совете </w:t>
      </w:r>
      <w:r w:rsidRPr="00B90A76">
        <w:rPr>
          <w:iCs/>
          <w:color w:val="000000"/>
          <w:spacing w:val="-4"/>
          <w:sz w:val="28"/>
          <w:szCs w:val="28"/>
        </w:rPr>
        <w:t>Дрожжановского</w:t>
      </w:r>
      <w:r>
        <w:rPr>
          <w:iCs/>
          <w:color w:val="000000"/>
          <w:spacing w:val="-4"/>
          <w:sz w:val="28"/>
          <w:szCs w:val="28"/>
        </w:rPr>
        <w:t xml:space="preserve"> </w:t>
      </w:r>
      <w:r w:rsidRPr="00B90A76">
        <w:rPr>
          <w:iCs/>
          <w:color w:val="000000"/>
          <w:spacing w:val="-4"/>
          <w:sz w:val="28"/>
          <w:szCs w:val="28"/>
        </w:rPr>
        <w:t>муниципального района</w:t>
      </w:r>
      <w:r>
        <w:rPr>
          <w:iCs/>
          <w:color w:val="000000"/>
          <w:spacing w:val="-4"/>
          <w:sz w:val="28"/>
          <w:szCs w:val="28"/>
        </w:rPr>
        <w:t xml:space="preserve"> </w:t>
      </w:r>
      <w:r w:rsidRPr="00B90A76">
        <w:rPr>
          <w:iCs/>
          <w:color w:val="000000"/>
          <w:spacing w:val="-4"/>
          <w:sz w:val="28"/>
          <w:szCs w:val="28"/>
        </w:rPr>
        <w:t>Республики Татарст</w:t>
      </w:r>
      <w:r>
        <w:rPr>
          <w:iCs/>
          <w:color w:val="000000"/>
          <w:spacing w:val="-4"/>
          <w:sz w:val="28"/>
          <w:szCs w:val="28"/>
        </w:rPr>
        <w:t>ан</w:t>
      </w:r>
    </w:p>
    <w:p w:rsidR="00B90A76" w:rsidRDefault="00B90A76" w:rsidP="00B90A76">
      <w:pPr>
        <w:shd w:val="clear" w:color="auto" w:fill="FFFFFF"/>
        <w:ind w:right="5386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F609C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Руководствуясь</w:t>
      </w:r>
      <w:r>
        <w:rPr>
          <w:color w:val="000000"/>
          <w:sz w:val="28"/>
          <w:szCs w:val="28"/>
        </w:rPr>
        <w:t xml:space="preserve"> </w:t>
      </w:r>
      <w:r w:rsidR="00F609C7" w:rsidRPr="00F609C7">
        <w:rPr>
          <w:color w:val="000000"/>
          <w:sz w:val="28"/>
          <w:szCs w:val="28"/>
        </w:rPr>
        <w:t>Федеральны</w:t>
      </w:r>
      <w:r w:rsidR="00F609C7">
        <w:rPr>
          <w:color w:val="000000"/>
          <w:sz w:val="28"/>
          <w:szCs w:val="28"/>
        </w:rPr>
        <w:t>м</w:t>
      </w:r>
      <w:r w:rsidR="00F609C7" w:rsidRPr="00F609C7">
        <w:rPr>
          <w:color w:val="000000"/>
          <w:sz w:val="28"/>
          <w:szCs w:val="28"/>
        </w:rPr>
        <w:t xml:space="preserve"> закон</w:t>
      </w:r>
      <w:r w:rsidR="00F609C7">
        <w:rPr>
          <w:color w:val="000000"/>
          <w:sz w:val="28"/>
          <w:szCs w:val="28"/>
        </w:rPr>
        <w:t>ом</w:t>
      </w:r>
      <w:r w:rsidR="00F609C7" w:rsidRPr="00F609C7">
        <w:rPr>
          <w:color w:val="000000"/>
          <w:sz w:val="28"/>
          <w:szCs w:val="28"/>
        </w:rPr>
        <w:t xml:space="preserve"> N 212-ФЗ от 21 июля 2014 г. </w:t>
      </w:r>
      <w:r w:rsidR="00F609C7">
        <w:rPr>
          <w:color w:val="000000"/>
          <w:sz w:val="28"/>
          <w:szCs w:val="28"/>
        </w:rPr>
        <w:t>«</w:t>
      </w:r>
      <w:r w:rsidR="00F609C7" w:rsidRPr="00F609C7">
        <w:rPr>
          <w:color w:val="000000"/>
          <w:sz w:val="28"/>
          <w:szCs w:val="28"/>
        </w:rPr>
        <w:t xml:space="preserve">Об основах общественного </w:t>
      </w:r>
      <w:r w:rsidR="00F609C7">
        <w:rPr>
          <w:color w:val="000000"/>
          <w:sz w:val="28"/>
          <w:szCs w:val="28"/>
        </w:rPr>
        <w:t>контроля в Российской Федерации»,</w:t>
      </w:r>
      <w:r w:rsidR="00F609C7" w:rsidRPr="00F60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№ 131-ФЗ от 6 октября 2003 года «Об общих принципах организации местного самоуправления в Российской Феде</w:t>
      </w:r>
      <w:r>
        <w:rPr>
          <w:color w:val="000000"/>
          <w:sz w:val="28"/>
          <w:szCs w:val="28"/>
        </w:rPr>
        <w:softHyphen/>
        <w:t>рации», Федеральным Законом № 82-ФЗ от 19 мая 1995 года «Об общественных объединениях», Законом Республики Татарстан №45-ЗРТ от 28 июля 2004 года «О местном самоуправлении в Республике Татарстан», Законом Республики Татарстан № 103-ЗРТ от 14 октября 2005 года «Об Общественной палате Республики Татарстан» ПОСТАНОВЛЯЮ:</w:t>
      </w:r>
    </w:p>
    <w:p w:rsidR="00B90A76" w:rsidRDefault="00B90A76" w:rsidP="00B90A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0A76" w:rsidRDefault="00B90A76" w:rsidP="00B90A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Утвердить:</w:t>
      </w:r>
    </w:p>
    <w:p w:rsidR="00B90A76" w:rsidRDefault="00B90A76" w:rsidP="00B90A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Положение </w:t>
      </w:r>
      <w:r w:rsidRPr="00B90A76">
        <w:rPr>
          <w:color w:val="000000"/>
          <w:sz w:val="28"/>
          <w:szCs w:val="28"/>
        </w:rPr>
        <w:t>об Общественном совете Дрожжановского</w:t>
      </w:r>
      <w:r>
        <w:rPr>
          <w:color w:val="000000"/>
          <w:sz w:val="28"/>
          <w:szCs w:val="28"/>
        </w:rPr>
        <w:t xml:space="preserve"> </w:t>
      </w:r>
      <w:r w:rsidRPr="00B90A76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B90A76">
        <w:rPr>
          <w:color w:val="000000"/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 в новой редакции</w:t>
      </w:r>
      <w:r w:rsidR="0046751F">
        <w:rPr>
          <w:color w:val="000000"/>
          <w:sz w:val="28"/>
          <w:szCs w:val="28"/>
        </w:rPr>
        <w:t xml:space="preserve"> (приложение 1)</w:t>
      </w:r>
      <w:r>
        <w:rPr>
          <w:color w:val="000000"/>
          <w:sz w:val="28"/>
          <w:szCs w:val="28"/>
        </w:rPr>
        <w:t>;</w:t>
      </w:r>
    </w:p>
    <w:p w:rsidR="00B90A76" w:rsidRDefault="00B90A76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обновленный состав </w:t>
      </w:r>
      <w:r w:rsidRPr="00B90A76">
        <w:rPr>
          <w:iCs/>
          <w:color w:val="000000"/>
          <w:spacing w:val="-4"/>
          <w:sz w:val="28"/>
          <w:szCs w:val="28"/>
        </w:rPr>
        <w:t>Общественн</w:t>
      </w:r>
      <w:r>
        <w:rPr>
          <w:iCs/>
          <w:color w:val="000000"/>
          <w:spacing w:val="-4"/>
          <w:sz w:val="28"/>
          <w:szCs w:val="28"/>
        </w:rPr>
        <w:t>ого</w:t>
      </w:r>
      <w:r w:rsidRPr="00B90A76">
        <w:rPr>
          <w:iCs/>
          <w:color w:val="000000"/>
          <w:spacing w:val="-4"/>
          <w:sz w:val="28"/>
          <w:szCs w:val="28"/>
        </w:rPr>
        <w:t xml:space="preserve"> совет</w:t>
      </w:r>
      <w:r>
        <w:rPr>
          <w:iCs/>
          <w:color w:val="000000"/>
          <w:spacing w:val="-4"/>
          <w:sz w:val="28"/>
          <w:szCs w:val="28"/>
        </w:rPr>
        <w:t>а</w:t>
      </w:r>
      <w:r w:rsidRPr="00B90A76">
        <w:rPr>
          <w:iCs/>
          <w:color w:val="000000"/>
          <w:spacing w:val="-4"/>
          <w:sz w:val="28"/>
          <w:szCs w:val="28"/>
        </w:rPr>
        <w:t xml:space="preserve"> Дрожжановского муниципальн</w:t>
      </w:r>
      <w:r>
        <w:rPr>
          <w:iCs/>
          <w:color w:val="000000"/>
          <w:spacing w:val="-4"/>
          <w:sz w:val="28"/>
          <w:szCs w:val="28"/>
        </w:rPr>
        <w:t>ого района Республики Татарстан</w:t>
      </w:r>
      <w:r w:rsidR="0046751F">
        <w:rPr>
          <w:iCs/>
          <w:color w:val="000000"/>
          <w:spacing w:val="-4"/>
          <w:sz w:val="28"/>
          <w:szCs w:val="28"/>
        </w:rPr>
        <w:t xml:space="preserve"> (приложение 2).</w:t>
      </w: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2. Признать утратившим силу постановление Главы Дрожжановского муниципального района от </w:t>
      </w:r>
      <w:r w:rsidR="00BB194C">
        <w:rPr>
          <w:iCs/>
          <w:color w:val="000000"/>
          <w:spacing w:val="-4"/>
          <w:sz w:val="28"/>
          <w:szCs w:val="28"/>
        </w:rPr>
        <w:t>10.09.</w:t>
      </w:r>
      <w:r>
        <w:rPr>
          <w:iCs/>
          <w:color w:val="000000"/>
          <w:spacing w:val="-4"/>
          <w:sz w:val="28"/>
          <w:szCs w:val="28"/>
        </w:rPr>
        <w:t xml:space="preserve">2008 г. № </w:t>
      </w:r>
      <w:r w:rsidR="00BB194C">
        <w:rPr>
          <w:iCs/>
          <w:color w:val="000000"/>
          <w:spacing w:val="-4"/>
          <w:sz w:val="28"/>
          <w:szCs w:val="28"/>
        </w:rPr>
        <w:t>47</w:t>
      </w:r>
      <w:r>
        <w:rPr>
          <w:iCs/>
          <w:color w:val="000000"/>
          <w:spacing w:val="-4"/>
          <w:sz w:val="28"/>
          <w:szCs w:val="28"/>
        </w:rPr>
        <w:t xml:space="preserve"> «</w:t>
      </w:r>
      <w:r w:rsidR="00BB194C">
        <w:rPr>
          <w:iCs/>
          <w:color w:val="000000"/>
          <w:spacing w:val="-4"/>
          <w:sz w:val="28"/>
          <w:szCs w:val="28"/>
        </w:rPr>
        <w:t xml:space="preserve">Об образовании </w:t>
      </w:r>
      <w:r w:rsidR="00BB194C" w:rsidRPr="00BB194C">
        <w:rPr>
          <w:iCs/>
          <w:color w:val="000000"/>
          <w:spacing w:val="-4"/>
          <w:sz w:val="28"/>
          <w:szCs w:val="28"/>
        </w:rPr>
        <w:t>Общественного совета Дрожжановского муниципального района Республики Татарстан</w:t>
      </w:r>
      <w:r>
        <w:rPr>
          <w:iCs/>
          <w:color w:val="000000"/>
          <w:spacing w:val="-4"/>
          <w:sz w:val="28"/>
          <w:szCs w:val="28"/>
        </w:rPr>
        <w:t>».</w:t>
      </w: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Глава Дрожжановского</w:t>
      </w: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муниципального района:                                                       А.В. Шадриков</w:t>
      </w: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46751F" w:rsidRDefault="0046751F" w:rsidP="00B90A76">
      <w:pPr>
        <w:shd w:val="clear" w:color="auto" w:fill="FFFFFF"/>
        <w:jc w:val="both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  <w:t>Хайруллина Э.Ж.</w:t>
      </w:r>
    </w:p>
    <w:p w:rsidR="0046751F" w:rsidRPr="0046751F" w:rsidRDefault="0046751F" w:rsidP="00B90A76">
      <w:pPr>
        <w:shd w:val="clear" w:color="auto" w:fill="FFFFFF"/>
        <w:jc w:val="both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  <w:t>2-20-50</w:t>
      </w:r>
    </w:p>
    <w:p w:rsidR="00B90A76" w:rsidRDefault="00B90A76" w:rsidP="00B90A76">
      <w:pPr>
        <w:shd w:val="clear" w:color="auto" w:fill="FFFFFF"/>
        <w:ind w:right="5386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B90A76" w:rsidRDefault="00B90A76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</w:p>
    <w:p w:rsidR="00E05220" w:rsidRPr="00E05220" w:rsidRDefault="00E05220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 w:rsidRPr="00E05220">
        <w:rPr>
          <w:iCs/>
          <w:color w:val="000000"/>
          <w:spacing w:val="-4"/>
          <w:sz w:val="28"/>
          <w:szCs w:val="28"/>
        </w:rPr>
        <w:t>Утверждено</w:t>
      </w:r>
    </w:p>
    <w:p w:rsidR="00E05220" w:rsidRPr="00E05220" w:rsidRDefault="00E05220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 w:rsidRPr="00E05220">
        <w:rPr>
          <w:iCs/>
          <w:color w:val="000000"/>
          <w:spacing w:val="-4"/>
          <w:sz w:val="28"/>
          <w:szCs w:val="28"/>
        </w:rPr>
        <w:t>постановлением Главы</w:t>
      </w:r>
    </w:p>
    <w:p w:rsidR="00E05220" w:rsidRPr="00E05220" w:rsidRDefault="00E05220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 w:rsidRPr="00E05220">
        <w:rPr>
          <w:iCs/>
          <w:color w:val="000000"/>
          <w:spacing w:val="-4"/>
          <w:sz w:val="28"/>
          <w:szCs w:val="28"/>
        </w:rPr>
        <w:t>Дрожжановского</w:t>
      </w:r>
    </w:p>
    <w:p w:rsidR="00E05220" w:rsidRPr="00E05220" w:rsidRDefault="00E05220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 w:rsidRPr="00E05220">
        <w:rPr>
          <w:iCs/>
          <w:color w:val="000000"/>
          <w:spacing w:val="-4"/>
          <w:sz w:val="28"/>
          <w:szCs w:val="28"/>
        </w:rPr>
        <w:t>муниципального района</w:t>
      </w:r>
    </w:p>
    <w:p w:rsidR="00E05220" w:rsidRPr="00E05220" w:rsidRDefault="00E05220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 w:rsidRPr="00E05220">
        <w:rPr>
          <w:iCs/>
          <w:color w:val="000000"/>
          <w:spacing w:val="-4"/>
          <w:sz w:val="28"/>
          <w:szCs w:val="28"/>
        </w:rPr>
        <w:t>Республики Татарстан</w:t>
      </w:r>
    </w:p>
    <w:p w:rsidR="00E05220" w:rsidRPr="00E05220" w:rsidRDefault="00E05220" w:rsidP="00E05220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 w:rsidRPr="00E05220">
        <w:rPr>
          <w:iCs/>
          <w:color w:val="000000"/>
          <w:spacing w:val="-4"/>
          <w:sz w:val="28"/>
          <w:szCs w:val="28"/>
        </w:rPr>
        <w:t>от «__» ______2014 г. № __</w:t>
      </w:r>
    </w:p>
    <w:p w:rsidR="00E05220" w:rsidRPr="00E05220" w:rsidRDefault="00E05220" w:rsidP="00E05220">
      <w:pPr>
        <w:shd w:val="clear" w:color="auto" w:fill="FFFFFF"/>
        <w:ind w:firstLine="567"/>
        <w:jc w:val="center"/>
        <w:rPr>
          <w:b/>
          <w:i/>
          <w:iCs/>
          <w:color w:val="000000"/>
          <w:spacing w:val="-4"/>
          <w:sz w:val="28"/>
          <w:szCs w:val="28"/>
          <w:u w:val="single"/>
        </w:rPr>
      </w:pPr>
    </w:p>
    <w:p w:rsidR="00E05220" w:rsidRDefault="00E05220" w:rsidP="00E05220">
      <w:pPr>
        <w:shd w:val="clear" w:color="auto" w:fill="FFFFFF"/>
        <w:ind w:firstLine="567"/>
        <w:jc w:val="center"/>
        <w:rPr>
          <w:b/>
          <w:i/>
          <w:iCs/>
          <w:color w:val="000000"/>
          <w:spacing w:val="-4"/>
          <w:sz w:val="30"/>
          <w:szCs w:val="30"/>
          <w:u w:val="single"/>
        </w:rPr>
      </w:pPr>
    </w:p>
    <w:p w:rsidR="00E05220" w:rsidRDefault="00E05220" w:rsidP="00E05220">
      <w:pPr>
        <w:shd w:val="clear" w:color="auto" w:fill="FFFFFF"/>
        <w:ind w:firstLine="567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ПОЛОЖЕНИЕ</w:t>
      </w:r>
    </w:p>
    <w:p w:rsidR="00E05220" w:rsidRDefault="00E05220" w:rsidP="00E05220">
      <w:pPr>
        <w:shd w:val="clear" w:color="auto" w:fill="FFFFFF"/>
        <w:ind w:firstLine="567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об Общественном совете Дрожжановского</w:t>
      </w:r>
    </w:p>
    <w:p w:rsidR="00E05220" w:rsidRDefault="00E05220" w:rsidP="00E05220">
      <w:pPr>
        <w:shd w:val="clear" w:color="auto" w:fill="FFFFFF"/>
        <w:ind w:firstLine="567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муниципального района</w:t>
      </w:r>
    </w:p>
    <w:p w:rsidR="00E05220" w:rsidRPr="00E05220" w:rsidRDefault="00E05220" w:rsidP="00E05220">
      <w:pPr>
        <w:shd w:val="clear" w:color="auto" w:fill="FFFFFF"/>
        <w:ind w:firstLine="567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Республики Татарстан</w:t>
      </w:r>
    </w:p>
    <w:p w:rsidR="00E05220" w:rsidRDefault="00E05220" w:rsidP="00E05220">
      <w:pPr>
        <w:shd w:val="clear" w:color="auto" w:fill="FFFFFF"/>
        <w:ind w:firstLine="567"/>
        <w:jc w:val="center"/>
        <w:rPr>
          <w:b/>
          <w:i/>
          <w:iCs/>
          <w:color w:val="000000"/>
          <w:spacing w:val="-4"/>
          <w:sz w:val="30"/>
          <w:szCs w:val="30"/>
          <w:u w:val="single"/>
        </w:rPr>
      </w:pPr>
    </w:p>
    <w:p w:rsidR="00E05220" w:rsidRPr="00F63B0A" w:rsidRDefault="00E05220" w:rsidP="00E0522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63B0A">
        <w:rPr>
          <w:b/>
          <w:i/>
          <w:iCs/>
          <w:color w:val="000000"/>
          <w:spacing w:val="-4"/>
          <w:sz w:val="28"/>
          <w:szCs w:val="28"/>
          <w:u w:val="single"/>
        </w:rPr>
        <w:t>1. Общие положения</w:t>
      </w:r>
    </w:p>
    <w:p w:rsidR="00E05220" w:rsidRDefault="00E05220" w:rsidP="00F63B0A">
      <w:pPr>
        <w:shd w:val="clear" w:color="auto" w:fill="FFFFFF"/>
        <w:tabs>
          <w:tab w:val="left" w:leader="underscore" w:pos="9781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Общественный совет </w:t>
      </w:r>
      <w:r w:rsidRPr="00E05220">
        <w:rPr>
          <w:color w:val="000000"/>
          <w:sz w:val="28"/>
          <w:szCs w:val="28"/>
        </w:rPr>
        <w:t>Дрожжановского</w:t>
      </w:r>
      <w:r>
        <w:rPr>
          <w:color w:val="000000"/>
          <w:sz w:val="28"/>
          <w:szCs w:val="28"/>
        </w:rPr>
        <w:t xml:space="preserve"> </w:t>
      </w:r>
      <w:r w:rsidRPr="00E0522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E05220">
        <w:rPr>
          <w:color w:val="000000"/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(далее по тексту - общественный совет) является постоянно действующим совещательным орга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ном, осуществляющим обсуждение широкого круга общественно значимых </w:t>
      </w:r>
      <w:r>
        <w:rPr>
          <w:color w:val="000000"/>
          <w:spacing w:val="2"/>
          <w:sz w:val="28"/>
          <w:szCs w:val="28"/>
        </w:rPr>
        <w:t xml:space="preserve">проблем Дрожжановского муниципального района (далее по тексту – муниципального образования) и внесение предложений по их решению </w:t>
      </w:r>
      <w:r>
        <w:rPr>
          <w:color w:val="000000"/>
          <w:sz w:val="28"/>
          <w:szCs w:val="28"/>
        </w:rPr>
        <w:t xml:space="preserve">в соответствии с </w:t>
      </w:r>
      <w:r w:rsidR="00F609C7" w:rsidRPr="00F609C7">
        <w:rPr>
          <w:color w:val="000000"/>
          <w:sz w:val="28"/>
          <w:szCs w:val="28"/>
        </w:rPr>
        <w:t>Федеральным законом N 212-ФЗ от 21 июля 2014 г. «Об основах общественного контроля в Российской Федерации»</w:t>
      </w:r>
      <w:r w:rsidR="00F609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Федеральным Законом № 131-ФЗ от 6 октября 2003 года «Об общих принципах организации местного самоуправления в Российской Феде</w:t>
      </w:r>
      <w:r>
        <w:rPr>
          <w:color w:val="000000"/>
          <w:sz w:val="28"/>
          <w:szCs w:val="28"/>
        </w:rPr>
        <w:softHyphen/>
        <w:t>рации», Федеральным Законом №82-ФЗ от 19 мая 1995 года «Об общественных объединениях», Законом Республики Татарстан №45-ЗРТ от 28 июля 2004 года «О местном самоуправлении в Республике Татарстан», Законом Республики Татарстан № 103-ЗРТ от 14 октября 2005 года «Об Общественной палате Республики Татарстан».</w:t>
      </w:r>
    </w:p>
    <w:p w:rsidR="00E05220" w:rsidRDefault="00E05220" w:rsidP="00F63B0A">
      <w:pPr>
        <w:shd w:val="clear" w:color="auto" w:fill="FFFFFF"/>
        <w:ind w:left="7" w:right="7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Общественный совет обеспечивает взаимодействие граждан Республики Татарстан, общественных объединений с органами местного самоуправления в целях учета их интересов и потребностей, защиты прав и свобод граждан и прав общественных объединений при реализации органами местного самоуправления своих полномочий, осуществления общественного контроля </w:t>
      </w:r>
      <w:r w:rsidR="00F609C7" w:rsidRPr="00F609C7">
        <w:rPr>
          <w:sz w:val="28"/>
          <w:szCs w:val="28"/>
        </w:rPr>
        <w:t>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>
        <w:rPr>
          <w:sz w:val="28"/>
          <w:szCs w:val="28"/>
        </w:rPr>
        <w:t>.</w:t>
      </w:r>
    </w:p>
    <w:p w:rsidR="00E05220" w:rsidRDefault="00E05220" w:rsidP="00F63B0A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Общественный совет не обладает правами юридического лица, не подлежит регистрации. Члены общественного совета осуществляют свою деятельность на общественных </w:t>
      </w:r>
      <w:r>
        <w:rPr>
          <w:color w:val="000000"/>
          <w:sz w:val="28"/>
          <w:szCs w:val="28"/>
        </w:rPr>
        <w:t>началах, руководствуясь Конституцией Российской Федерации, Конституцией Республики Татарстан, федеральными законами, законами и нормативными правовыми актами Республики Татарстан, нормативными правовыми актами муниципального образования, постановле</w:t>
      </w:r>
      <w:r>
        <w:rPr>
          <w:color w:val="000000"/>
          <w:sz w:val="28"/>
          <w:szCs w:val="28"/>
        </w:rPr>
        <w:softHyphen/>
        <w:t>ниями и распоряжениями главы муниципального образования, на</w:t>
      </w:r>
      <w:r>
        <w:rPr>
          <w:color w:val="000000"/>
          <w:spacing w:val="-1"/>
          <w:sz w:val="28"/>
          <w:szCs w:val="28"/>
        </w:rPr>
        <w:t xml:space="preserve">стоящим Положением и (или) Регламентом общественного совета, принятым на </w:t>
      </w:r>
      <w:r>
        <w:rPr>
          <w:color w:val="000000"/>
          <w:spacing w:val="-1"/>
          <w:sz w:val="28"/>
          <w:szCs w:val="28"/>
        </w:rPr>
        <w:lastRenderedPageBreak/>
        <w:t>заседании общественного совета.</w:t>
      </w:r>
    </w:p>
    <w:p w:rsidR="00E05220" w:rsidRDefault="00E05220" w:rsidP="00E05220">
      <w:pPr>
        <w:shd w:val="clear" w:color="auto" w:fill="FFFFFF"/>
        <w:ind w:firstLine="691"/>
        <w:jc w:val="both"/>
        <w:rPr>
          <w:color w:val="000000"/>
          <w:spacing w:val="-1"/>
          <w:sz w:val="28"/>
          <w:szCs w:val="28"/>
        </w:rPr>
      </w:pPr>
    </w:p>
    <w:p w:rsidR="00E05220" w:rsidRDefault="00E05220" w:rsidP="00E05220">
      <w:pPr>
        <w:shd w:val="clear" w:color="auto" w:fill="FFFFFF"/>
        <w:ind w:left="2700"/>
        <w:rPr>
          <w:b/>
        </w:rPr>
      </w:pPr>
      <w:r>
        <w:rPr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2. </w:t>
      </w:r>
      <w:r>
        <w:rPr>
          <w:b/>
          <w:i/>
          <w:iCs/>
          <w:color w:val="000000"/>
          <w:spacing w:val="2"/>
          <w:sz w:val="28"/>
          <w:szCs w:val="28"/>
          <w:u w:val="single"/>
        </w:rPr>
        <w:t xml:space="preserve">Цель </w:t>
      </w:r>
      <w:r>
        <w:rPr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и задачи общественного </w:t>
      </w:r>
      <w:r>
        <w:rPr>
          <w:b/>
          <w:i/>
          <w:iCs/>
          <w:color w:val="000000"/>
          <w:spacing w:val="2"/>
          <w:sz w:val="28"/>
          <w:szCs w:val="28"/>
          <w:u w:val="single"/>
        </w:rPr>
        <w:t>совета</w:t>
      </w:r>
    </w:p>
    <w:p w:rsidR="00E05220" w:rsidRDefault="00E05220" w:rsidP="00F63B0A">
      <w:pPr>
        <w:shd w:val="clear" w:color="auto" w:fill="FFFFFF"/>
        <w:ind w:left="36" w:firstLine="53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Цель общественного совета: содействие развитию гражданского общества, конструктивному диалогу между властью и обществом, достижению общественного согласия при решении важнейших для населения </w:t>
      </w:r>
      <w:r>
        <w:rPr>
          <w:color w:val="000000"/>
          <w:sz w:val="28"/>
          <w:szCs w:val="28"/>
        </w:rPr>
        <w:t>социальных, эко</w:t>
      </w:r>
      <w:r>
        <w:rPr>
          <w:color w:val="000000"/>
          <w:sz w:val="28"/>
          <w:szCs w:val="28"/>
        </w:rPr>
        <w:softHyphen/>
        <w:t>номических, культурных и политических вопросов в муниципальном образова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нии Республики Татарстан.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Основными задачами общественного совета являются: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обеспечение взаимодействия органов местного самоуправления с гражданами и общественными объединениями;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содействие устойчивому социально-экономическому развитию муниципального образования;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мониторинг и анализ общественного мнения по важнейшим социальным</w:t>
      </w:r>
      <w:r>
        <w:rPr>
          <w:color w:val="000000"/>
          <w:sz w:val="28"/>
          <w:szCs w:val="28"/>
        </w:rPr>
        <w:t xml:space="preserve"> и экономическим вопросам;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выработка предложений и рекомендаций по осуществлению </w:t>
      </w:r>
      <w:r>
        <w:rPr>
          <w:color w:val="000000"/>
          <w:spacing w:val="-2"/>
          <w:sz w:val="28"/>
          <w:szCs w:val="28"/>
        </w:rPr>
        <w:t xml:space="preserve">социально-экономических и культурных преобразований в муниципальном </w:t>
      </w:r>
      <w:r>
        <w:rPr>
          <w:color w:val="000000"/>
          <w:sz w:val="28"/>
          <w:szCs w:val="28"/>
        </w:rPr>
        <w:t xml:space="preserve">образовании на основе широкого </w:t>
      </w:r>
      <w:r>
        <w:rPr>
          <w:bCs/>
          <w:color w:val="000000"/>
          <w:sz w:val="28"/>
          <w:szCs w:val="28"/>
        </w:rPr>
        <w:t>обсуждения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 его перспективного раз</w:t>
      </w:r>
      <w:r>
        <w:rPr>
          <w:color w:val="000000"/>
          <w:spacing w:val="4"/>
          <w:sz w:val="28"/>
          <w:szCs w:val="28"/>
        </w:rPr>
        <w:t>вития и благоустройства, состояния муниципального хозяйства и социокуль</w:t>
      </w:r>
      <w:r>
        <w:rPr>
          <w:color w:val="000000"/>
          <w:spacing w:val="-3"/>
          <w:sz w:val="28"/>
          <w:szCs w:val="28"/>
        </w:rPr>
        <w:t>турной сферы;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учета общественного мнения при принятии и реализации органами местного самоуправления муниципальных правовых актов, предложений по совершенствованию организации приема граждан, функционирования муниципальных служб и организаций по итогам социально-экономических исследований</w:t>
      </w:r>
      <w:r>
        <w:rPr>
          <w:color w:val="000000"/>
          <w:spacing w:val="-3"/>
          <w:sz w:val="28"/>
          <w:szCs w:val="28"/>
        </w:rPr>
        <w:t>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взаимодействие с органами местного самоуправления посредством при</w:t>
      </w:r>
      <w:r>
        <w:rPr>
          <w:color w:val="000000"/>
          <w:spacing w:val="1"/>
          <w:sz w:val="28"/>
          <w:szCs w:val="28"/>
        </w:rPr>
        <w:softHyphen/>
        <w:t>влечения к общественной деятельности граждан, проживающих на территории муниципального образования и имеющих опыт работы в органах управления и власти;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содействие развитию общего благоприятного инвестиционного климата в интересах развития экономики муниципального образования;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проведение общественной экспертизы проектов нормативных правовых актов органов и должностных лиц местного самоуправления по вопросам, затрагивающим права и законные интересы граждан;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осуществление общественного контроля за </w:t>
      </w:r>
      <w:r w:rsidR="00F609C7" w:rsidRPr="00F609C7">
        <w:rPr>
          <w:color w:val="000000"/>
          <w:spacing w:val="1"/>
          <w:sz w:val="28"/>
          <w:szCs w:val="28"/>
        </w:rPr>
        <w:t>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</w:t>
      </w:r>
      <w:r>
        <w:rPr>
          <w:color w:val="000000"/>
          <w:spacing w:val="1"/>
          <w:sz w:val="28"/>
          <w:szCs w:val="28"/>
        </w:rPr>
        <w:t>;</w:t>
      </w:r>
    </w:p>
    <w:p w:rsidR="00E05220" w:rsidRDefault="00E05220" w:rsidP="00F63B0A">
      <w:pPr>
        <w:shd w:val="clear" w:color="auto" w:fill="FFFFFF"/>
        <w:tabs>
          <w:tab w:val="left" w:pos="936"/>
        </w:tabs>
        <w:ind w:firstLine="53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формулирование инновационных идей, инициатив, проектов, предложений по наиболее важным и социально значимым проблемам муниципального образования.</w:t>
      </w:r>
    </w:p>
    <w:p w:rsidR="00E05220" w:rsidRDefault="00E05220" w:rsidP="00E05220">
      <w:pPr>
        <w:shd w:val="clear" w:color="auto" w:fill="FFFFFF"/>
        <w:ind w:firstLine="567"/>
        <w:jc w:val="center"/>
        <w:rPr>
          <w:b/>
          <w:color w:val="000000"/>
          <w:spacing w:val="-3"/>
          <w:sz w:val="30"/>
          <w:szCs w:val="30"/>
          <w:u w:val="single"/>
        </w:rPr>
      </w:pPr>
    </w:p>
    <w:p w:rsidR="00E05220" w:rsidRPr="00F63B0A" w:rsidRDefault="00E05220" w:rsidP="00E0522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63B0A">
        <w:rPr>
          <w:b/>
          <w:i/>
          <w:color w:val="000000"/>
          <w:spacing w:val="-3"/>
          <w:sz w:val="28"/>
          <w:szCs w:val="28"/>
          <w:u w:val="single"/>
        </w:rPr>
        <w:t>3</w:t>
      </w:r>
      <w:r w:rsidRPr="00F63B0A">
        <w:rPr>
          <w:b/>
          <w:color w:val="000000"/>
          <w:spacing w:val="-3"/>
          <w:sz w:val="28"/>
          <w:szCs w:val="28"/>
          <w:u w:val="single"/>
        </w:rPr>
        <w:t xml:space="preserve">. </w:t>
      </w:r>
      <w:r w:rsidRPr="00F63B0A">
        <w:rPr>
          <w:b/>
          <w:i/>
          <w:iCs/>
          <w:color w:val="000000"/>
          <w:spacing w:val="-3"/>
          <w:sz w:val="28"/>
          <w:szCs w:val="28"/>
          <w:u w:val="single"/>
        </w:rPr>
        <w:t>Функции общественного совета</w:t>
      </w:r>
    </w:p>
    <w:p w:rsidR="00F609C7" w:rsidRDefault="00E05220" w:rsidP="00F609C7">
      <w:pPr>
        <w:shd w:val="clear" w:color="auto" w:fill="FFFFFF"/>
        <w:ind w:left="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Общественный совет</w:t>
      </w:r>
      <w:r w:rsidR="00F609C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05220" w:rsidRDefault="00F609C7" w:rsidP="00F609C7">
      <w:pPr>
        <w:shd w:val="clear" w:color="auto" w:fill="FFFFFF"/>
        <w:ind w:firstLine="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5220">
        <w:rPr>
          <w:color w:val="000000"/>
          <w:spacing w:val="-1"/>
          <w:sz w:val="28"/>
          <w:szCs w:val="28"/>
        </w:rPr>
        <w:t>обеспечивает участие представителей общественности муниципального</w:t>
      </w:r>
      <w:r w:rsidR="00F63B0A">
        <w:rPr>
          <w:color w:val="000000"/>
          <w:spacing w:val="-1"/>
          <w:sz w:val="28"/>
          <w:szCs w:val="28"/>
        </w:rPr>
        <w:t xml:space="preserve"> </w:t>
      </w:r>
      <w:r w:rsidR="00E05220">
        <w:rPr>
          <w:color w:val="000000"/>
          <w:sz w:val="28"/>
          <w:szCs w:val="28"/>
        </w:rPr>
        <w:lastRenderedPageBreak/>
        <w:t>образования в подготовке проектов правовых актов на местном уровне;</w:t>
      </w:r>
    </w:p>
    <w:p w:rsidR="00E05220" w:rsidRDefault="00E05220" w:rsidP="00E05220">
      <w:pPr>
        <w:numPr>
          <w:ilvl w:val="0"/>
          <w:numId w:val="1"/>
        </w:numPr>
        <w:shd w:val="clear" w:color="auto" w:fill="FFFFFF"/>
        <w:tabs>
          <w:tab w:val="left" w:pos="958"/>
        </w:tabs>
        <w:ind w:left="14" w:firstLine="71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участвует в разработке и анализе эффективности программ социально-</w:t>
      </w:r>
      <w:r>
        <w:rPr>
          <w:color w:val="000000"/>
          <w:sz w:val="28"/>
          <w:szCs w:val="28"/>
        </w:rPr>
        <w:t>экономического развития муниципального образования;</w:t>
      </w:r>
    </w:p>
    <w:p w:rsidR="00E05220" w:rsidRDefault="00E05220" w:rsidP="00E05220">
      <w:pPr>
        <w:numPr>
          <w:ilvl w:val="0"/>
          <w:numId w:val="1"/>
        </w:numPr>
        <w:shd w:val="clear" w:color="auto" w:fill="FFFFFF"/>
        <w:tabs>
          <w:tab w:val="left" w:pos="958"/>
        </w:tabs>
        <w:ind w:left="14" w:firstLine="713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информирует органы местного самоуправления о своей деятельности и </w:t>
      </w:r>
      <w:r>
        <w:rPr>
          <w:color w:val="000000"/>
          <w:sz w:val="28"/>
          <w:szCs w:val="28"/>
        </w:rPr>
        <w:t>происходящих в муниципальном образовании социально значимых процессах;</w:t>
      </w:r>
    </w:p>
    <w:p w:rsidR="00E05220" w:rsidRDefault="00E05220" w:rsidP="00E05220">
      <w:pPr>
        <w:numPr>
          <w:ilvl w:val="0"/>
          <w:numId w:val="1"/>
        </w:numPr>
        <w:shd w:val="clear" w:color="auto" w:fill="FFFFFF"/>
        <w:tabs>
          <w:tab w:val="left" w:pos="958"/>
        </w:tabs>
        <w:ind w:left="14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информированию общественности муниципального образования о деятель</w:t>
      </w:r>
      <w:r>
        <w:rPr>
          <w:color w:val="000000"/>
          <w:sz w:val="28"/>
          <w:szCs w:val="28"/>
        </w:rPr>
        <w:softHyphen/>
        <w:t>ности органов местного самоуправления;</w:t>
      </w:r>
    </w:p>
    <w:p w:rsidR="00E05220" w:rsidRDefault="00E05220" w:rsidP="00E05220">
      <w:pPr>
        <w:numPr>
          <w:ilvl w:val="0"/>
          <w:numId w:val="1"/>
        </w:numPr>
        <w:shd w:val="clear" w:color="auto" w:fill="FFFFFF"/>
        <w:tabs>
          <w:tab w:val="left" w:pos="958"/>
        </w:tabs>
        <w:ind w:left="14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соответствующие предложения, регулирующие отношения в экономических и социальных сферах;</w:t>
      </w:r>
    </w:p>
    <w:p w:rsidR="00F609C7" w:rsidRDefault="00F609C7" w:rsidP="00F609C7">
      <w:pPr>
        <w:numPr>
          <w:ilvl w:val="0"/>
          <w:numId w:val="1"/>
        </w:numPr>
        <w:shd w:val="clear" w:color="auto" w:fill="FFFFFF"/>
        <w:tabs>
          <w:tab w:val="left" w:pos="95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609C7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общественный контроль</w:t>
      </w:r>
      <w:r w:rsidRPr="00F609C7">
        <w:rPr>
          <w:color w:val="000000"/>
          <w:sz w:val="28"/>
          <w:szCs w:val="28"/>
        </w:rPr>
        <w:t xml:space="preserve"> в формах общественного мониторинга, общественной проверки, общественной экспертизы, в иных формах, не противоречащих Федеральному закону</w:t>
      </w:r>
      <w:r>
        <w:rPr>
          <w:color w:val="000000"/>
          <w:sz w:val="28"/>
          <w:szCs w:val="28"/>
        </w:rPr>
        <w:t xml:space="preserve"> № 212-ФЗ от 21.07.2014 г.</w:t>
      </w:r>
      <w:r w:rsidRPr="00F609C7">
        <w:rPr>
          <w:color w:val="000000"/>
          <w:sz w:val="28"/>
          <w:szCs w:val="28"/>
        </w:rPr>
        <w:t>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</w:t>
      </w:r>
      <w:r>
        <w:rPr>
          <w:color w:val="000000"/>
          <w:sz w:val="28"/>
          <w:szCs w:val="28"/>
        </w:rPr>
        <w:t>;</w:t>
      </w:r>
    </w:p>
    <w:p w:rsidR="00E05220" w:rsidRDefault="00E05220" w:rsidP="00E05220">
      <w:pPr>
        <w:numPr>
          <w:ilvl w:val="0"/>
          <w:numId w:val="1"/>
        </w:numPr>
        <w:shd w:val="clear" w:color="auto" w:fill="FFFFFF"/>
        <w:tabs>
          <w:tab w:val="left" w:pos="958"/>
        </w:tabs>
        <w:ind w:left="14" w:firstLine="713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взаимодействует с Советом муниципальных образований Республики Татарстан, Общественной палатой </w:t>
      </w:r>
      <w:r>
        <w:rPr>
          <w:color w:val="000000"/>
          <w:sz w:val="28"/>
          <w:szCs w:val="28"/>
        </w:rPr>
        <w:t>Республики Татарстан</w:t>
      </w:r>
      <w:r>
        <w:rPr>
          <w:color w:val="000000"/>
          <w:spacing w:val="2"/>
          <w:sz w:val="28"/>
          <w:szCs w:val="28"/>
        </w:rPr>
        <w:t>, регио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нальными и местными средствами массовой информации в целях формирова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ния атмосферы гласности и конструктив</w:t>
      </w:r>
      <w:r>
        <w:rPr>
          <w:color w:val="000000"/>
          <w:spacing w:val="2"/>
          <w:sz w:val="28"/>
          <w:szCs w:val="28"/>
        </w:rPr>
        <w:softHyphen/>
        <w:t>ного сотрудничества различных социальных групп и общественных объедине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ний;</w:t>
      </w:r>
    </w:p>
    <w:p w:rsidR="00E05220" w:rsidRDefault="00E05220" w:rsidP="00E05220">
      <w:pPr>
        <w:numPr>
          <w:ilvl w:val="0"/>
          <w:numId w:val="1"/>
        </w:numPr>
        <w:shd w:val="clear" w:color="auto" w:fill="FFFFFF"/>
        <w:tabs>
          <w:tab w:val="left" w:pos="958"/>
        </w:tabs>
        <w:ind w:left="14" w:firstLine="713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вносит предложения по эффективному взаимодействию органов муниципального образования с органами государственной власти;</w:t>
      </w:r>
    </w:p>
    <w:p w:rsidR="00E05220" w:rsidRDefault="00E05220" w:rsidP="00E05220">
      <w:pPr>
        <w:numPr>
          <w:ilvl w:val="0"/>
          <w:numId w:val="1"/>
        </w:numPr>
        <w:shd w:val="clear" w:color="auto" w:fill="FFFFFF"/>
        <w:tabs>
          <w:tab w:val="left" w:pos="958"/>
        </w:tabs>
        <w:ind w:left="14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способствует становлению структур гражданского общества в муници</w:t>
      </w:r>
      <w:r>
        <w:rPr>
          <w:color w:val="000000"/>
          <w:spacing w:val="4"/>
          <w:sz w:val="28"/>
          <w:szCs w:val="28"/>
        </w:rPr>
        <w:t>пальном образовании, проводя с этой целью публичные мероприятия, посвя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щенные развитию диалога «общество-власть», обсуждению гражданских ини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циатив, формированию эффективных механизмов взаимодействия органов местного самоуправления и общественности муниципального образования;</w:t>
      </w:r>
    </w:p>
    <w:p w:rsidR="00E05220" w:rsidRDefault="00E05220" w:rsidP="00E05220">
      <w:pPr>
        <w:shd w:val="clear" w:color="auto" w:fill="FFFFFF"/>
        <w:tabs>
          <w:tab w:val="left" w:pos="958"/>
        </w:tabs>
        <w:ind w:left="14"/>
        <w:jc w:val="center"/>
        <w:rPr>
          <w:color w:val="000000"/>
          <w:sz w:val="28"/>
          <w:szCs w:val="28"/>
        </w:rPr>
      </w:pPr>
    </w:p>
    <w:p w:rsidR="00E05220" w:rsidRDefault="00E05220" w:rsidP="00E05220">
      <w:pPr>
        <w:shd w:val="clear" w:color="auto" w:fill="FFFFFF"/>
        <w:tabs>
          <w:tab w:val="left" w:pos="958"/>
        </w:tabs>
        <w:ind w:left="14"/>
        <w:jc w:val="center"/>
        <w:rPr>
          <w:color w:val="000000"/>
          <w:sz w:val="28"/>
          <w:szCs w:val="28"/>
        </w:rPr>
      </w:pPr>
      <w:r>
        <w:rPr>
          <w:b/>
          <w:i/>
          <w:iCs/>
          <w:color w:val="000000"/>
          <w:spacing w:val="-2"/>
          <w:sz w:val="28"/>
          <w:szCs w:val="28"/>
          <w:u w:val="single"/>
        </w:rPr>
        <w:t>4. Структура и организация деятельности общественного совета</w:t>
      </w:r>
    </w:p>
    <w:p w:rsidR="00E05220" w:rsidRDefault="00E05220" w:rsidP="00DD1B81">
      <w:pPr>
        <w:shd w:val="clear" w:color="auto" w:fill="FFFFFF"/>
        <w:tabs>
          <w:tab w:val="left" w:pos="709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Порядок образования общественного совета определяется главой муниципального образования. Общественный совет формируется на принципах добровольного участия в нем.</w:t>
      </w:r>
    </w:p>
    <w:p w:rsidR="00E05220" w:rsidRDefault="00E05220" w:rsidP="00DD1B81">
      <w:pPr>
        <w:shd w:val="clear" w:color="auto" w:fill="FFFFFF"/>
        <w:tabs>
          <w:tab w:val="left" w:pos="709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 общественный совет входят</w:t>
      </w:r>
      <w:r>
        <w:rPr>
          <w:color w:val="000000"/>
          <w:sz w:val="28"/>
          <w:szCs w:val="28"/>
        </w:rPr>
        <w:t xml:space="preserve"> на добровольной основе представители местных и региональных общест</w:t>
      </w:r>
      <w:r>
        <w:rPr>
          <w:color w:val="000000"/>
          <w:sz w:val="28"/>
          <w:szCs w:val="28"/>
        </w:rPr>
        <w:softHyphen/>
        <w:t>венных объединений и организаций, постоянно проживающие на территории данного муниципального</w:t>
      </w:r>
      <w:r>
        <w:t xml:space="preserve"> </w:t>
      </w:r>
      <w:r>
        <w:rPr>
          <w:spacing w:val="-1"/>
          <w:sz w:val="28"/>
          <w:szCs w:val="28"/>
        </w:rPr>
        <w:t xml:space="preserve">образования, в том числе являющиеся </w:t>
      </w:r>
      <w:r>
        <w:rPr>
          <w:sz w:val="28"/>
          <w:szCs w:val="28"/>
        </w:rPr>
        <w:t xml:space="preserve">членами Общественной палаты </w:t>
      </w:r>
      <w:r>
        <w:rPr>
          <w:color w:val="000000"/>
          <w:sz w:val="28"/>
          <w:szCs w:val="28"/>
        </w:rPr>
        <w:t>Республики Татарстан</w:t>
      </w:r>
      <w:r>
        <w:rPr>
          <w:sz w:val="28"/>
          <w:szCs w:val="28"/>
        </w:rPr>
        <w:t>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Членом совета может быть гражданин Российской федерации, достигший возраста 18 лет, постоянно проживающий на территории муниципального образования и утвержденный в его составе в порядке, установленном настоящим Положением.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Членами совета не могут быть </w:t>
      </w:r>
      <w:r w:rsidR="00DD1B81">
        <w:rPr>
          <w:spacing w:val="-2"/>
          <w:sz w:val="28"/>
          <w:szCs w:val="28"/>
        </w:rPr>
        <w:t>лица, замещающие муниципальные должности</w:t>
      </w:r>
      <w:r>
        <w:rPr>
          <w:spacing w:val="-2"/>
          <w:sz w:val="28"/>
          <w:szCs w:val="28"/>
        </w:rPr>
        <w:t>, депутаты представительных органов, муниципальные служащие, лица, замещающие должности федеральной государственной  службы, государственные должности,</w:t>
      </w:r>
      <w:r w:rsidR="00DD1B81">
        <w:rPr>
          <w:spacing w:val="-2"/>
          <w:sz w:val="28"/>
          <w:szCs w:val="28"/>
        </w:rPr>
        <w:t xml:space="preserve"> должности Республики Татарстан, </w:t>
      </w:r>
      <w:r>
        <w:rPr>
          <w:spacing w:val="-2"/>
          <w:sz w:val="28"/>
          <w:szCs w:val="28"/>
        </w:rPr>
        <w:t xml:space="preserve">лица, признанные недееспособными или ограниченно дееспособными на основании </w:t>
      </w:r>
      <w:r>
        <w:rPr>
          <w:spacing w:val="-2"/>
          <w:sz w:val="28"/>
          <w:szCs w:val="28"/>
        </w:rPr>
        <w:lastRenderedPageBreak/>
        <w:t>решения суда, и лица, имеющие непогашенную или неснятую судимость.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Основными принципами формирования общественного совета являются: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 добровольность участия местных и региональных общественных объединений, некоммерческих организаций и отдельных граждан (в порядке самовыдвижения) в формировании общественного совета;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право организаций на выдвижение только одного кандидата в члены общественного совета;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 невмешательство органов государственной власти и органов местного самоуправления в процесс выдвижения кандидатов в члены общественного совета.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Выдвижение кандидатов в члены общественного совета начинается не позднее чем за один месяц до истечения полномочий действующего состава общественного совета.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 целью приема и рассмотрения заявлений от кандидатов в члены общественного совета, решением главы муниципального образования, создается рабочая группа из представителей органов исполнительной и представительной власти муниципального образования. (Прим.: С момента образования общественного совета настоящий абзац действует в следующей редакции: «С целью приема и рассмотрения заявлений от кандидатов в члены общественного совета, решением президиума общественного совета, создается рабочая группа из членов общественного совета и представителей муниципальных органов власти».)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заявлению кандидата прикладывается копия свидетельства о регистрации выдвинувшей его организации, краткие сведения о ее деятельности, а также сведения о кандидате и его письменное согласие на участие в работе общественного совета.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 самовыдвижения кандидата, к заявлению прикладывается его автобиография, документально подтвержденные сведения о трудовой и общественной деятельности, согласие кандидата на участие в работе общественного совета.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Рабочая группа в течение семи дней, после окончания приема заявлений представляет на рассмотрение главе муниципального образования предложения по персональному составу общественного состава.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Утверждение новых членов общественного совета осуществляется главой муниципального образования не позднее чем через четырнадцать дней после поступления от рабочей группы предложений по персональному составу общественного совета.</w:t>
      </w:r>
    </w:p>
    <w:p w:rsidR="00E05220" w:rsidRDefault="00E05220" w:rsidP="00E05220">
      <w:pPr>
        <w:shd w:val="clear" w:color="auto" w:fill="FFFFFF"/>
        <w:ind w:left="7" w:right="29" w:firstLine="69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Срок полномочий общественного совета утверждается Положением или Регламентом общественного совета (рекомендуемый срок не менее двух и не более четырех лет).</w:t>
      </w:r>
    </w:p>
    <w:p w:rsidR="00E05220" w:rsidRDefault="00E05220" w:rsidP="00E05220">
      <w:pPr>
        <w:shd w:val="clear" w:color="auto" w:fill="FFFFFF"/>
        <w:ind w:left="22" w:right="22" w:firstLine="69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Постоянно действующим рабочим органом общественного совета явля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ется президиум общественного совета.</w:t>
      </w:r>
    </w:p>
    <w:p w:rsidR="00E05220" w:rsidRDefault="00E05220" w:rsidP="00E05220">
      <w:pPr>
        <w:shd w:val="clear" w:color="auto" w:fill="FFFFFF"/>
        <w:ind w:left="22" w:right="22" w:firstLine="698"/>
        <w:jc w:val="both"/>
      </w:pPr>
      <w:r>
        <w:rPr>
          <w:spacing w:val="1"/>
          <w:sz w:val="28"/>
          <w:szCs w:val="28"/>
        </w:rPr>
        <w:t>Президиум формируется общественным советом</w:t>
      </w:r>
      <w:r>
        <w:rPr>
          <w:spacing w:val="-1"/>
          <w:sz w:val="28"/>
          <w:szCs w:val="28"/>
        </w:rPr>
        <w:t>. В состав президиума общественного совета входят предсе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датель общественного совета, заместитель председателя, секретарь общественного совета, председатели комиссий и (или) рабочих групп.</w:t>
      </w:r>
    </w:p>
    <w:p w:rsidR="00E05220" w:rsidRDefault="00E05220" w:rsidP="00E05220">
      <w:pPr>
        <w:shd w:val="clear" w:color="auto" w:fill="FFFFFF"/>
        <w:ind w:left="29" w:right="14" w:firstLine="691"/>
        <w:jc w:val="both"/>
      </w:pPr>
      <w:r>
        <w:rPr>
          <w:sz w:val="28"/>
          <w:szCs w:val="28"/>
        </w:rPr>
        <w:t xml:space="preserve">На первом заседании общественного совета </w:t>
      </w:r>
      <w:r>
        <w:rPr>
          <w:spacing w:val="-1"/>
          <w:sz w:val="28"/>
          <w:szCs w:val="28"/>
        </w:rPr>
        <w:t xml:space="preserve">избирается председатель </w:t>
      </w:r>
      <w:r>
        <w:rPr>
          <w:spacing w:val="-1"/>
          <w:sz w:val="28"/>
          <w:szCs w:val="28"/>
        </w:rPr>
        <w:lastRenderedPageBreak/>
        <w:t>общественного совета.</w:t>
      </w:r>
    </w:p>
    <w:p w:rsidR="00E05220" w:rsidRDefault="00E05220" w:rsidP="00E05220">
      <w:pPr>
        <w:shd w:val="clear" w:color="auto" w:fill="FFFFFF"/>
        <w:ind w:left="36" w:right="14" w:firstLine="684"/>
        <w:jc w:val="both"/>
      </w:pPr>
      <w:r>
        <w:rPr>
          <w:sz w:val="28"/>
          <w:szCs w:val="28"/>
        </w:rPr>
        <w:t xml:space="preserve">По представлению председателя общественный </w:t>
      </w:r>
      <w:r>
        <w:rPr>
          <w:spacing w:val="-1"/>
          <w:sz w:val="28"/>
          <w:szCs w:val="28"/>
        </w:rPr>
        <w:t>совет избирает заместителя председателя, который ис</w:t>
      </w:r>
      <w:r>
        <w:rPr>
          <w:spacing w:val="-1"/>
          <w:sz w:val="28"/>
          <w:szCs w:val="28"/>
        </w:rPr>
        <w:softHyphen/>
        <w:t>полняет обязанности председателя в его отсутствие.</w:t>
      </w:r>
    </w:p>
    <w:p w:rsidR="00E05220" w:rsidRDefault="00E05220" w:rsidP="00E05220">
      <w:pPr>
        <w:shd w:val="clear" w:color="auto" w:fill="FFFFFF"/>
        <w:ind w:left="36" w:right="7" w:firstLine="691"/>
        <w:jc w:val="both"/>
      </w:pPr>
      <w:r>
        <w:rPr>
          <w:spacing w:val="-1"/>
          <w:sz w:val="28"/>
          <w:szCs w:val="28"/>
        </w:rPr>
        <w:t>Секретарь общест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венного совета избирается на заседании общественного совета по представле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нию председателя совета.</w:t>
      </w:r>
    </w:p>
    <w:p w:rsidR="00E05220" w:rsidRDefault="00E05220" w:rsidP="00E05220">
      <w:pPr>
        <w:shd w:val="clear" w:color="auto" w:fill="FFFFFF"/>
        <w:ind w:left="720"/>
        <w:jc w:val="both"/>
      </w:pPr>
      <w:r>
        <w:rPr>
          <w:sz w:val="28"/>
          <w:szCs w:val="28"/>
        </w:rPr>
        <w:t>Президиум общественного совета:</w:t>
      </w:r>
    </w:p>
    <w:p w:rsidR="00E05220" w:rsidRDefault="00E05220" w:rsidP="00E05220">
      <w:pPr>
        <w:shd w:val="clear" w:color="auto" w:fill="FFFFFF"/>
        <w:tabs>
          <w:tab w:val="left" w:pos="943"/>
        </w:tabs>
        <w:ind w:left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координирует деятельность общественного совета в период между его </w:t>
      </w:r>
      <w:r>
        <w:rPr>
          <w:spacing w:val="-1"/>
          <w:sz w:val="28"/>
          <w:szCs w:val="28"/>
        </w:rPr>
        <w:t>заседаниями;</w:t>
      </w:r>
    </w:p>
    <w:p w:rsidR="00E05220" w:rsidRDefault="00E05220" w:rsidP="00E05220">
      <w:pPr>
        <w:shd w:val="clear" w:color="auto" w:fill="FFFFFF"/>
        <w:tabs>
          <w:tab w:val="left" w:pos="943"/>
        </w:tabs>
        <w:ind w:left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вырабатывает рекомендации по повестке дня заседания общественного </w:t>
      </w:r>
      <w:r>
        <w:rPr>
          <w:spacing w:val="-6"/>
          <w:sz w:val="28"/>
          <w:szCs w:val="28"/>
        </w:rPr>
        <w:t>совета;</w:t>
      </w:r>
    </w:p>
    <w:p w:rsidR="00E05220" w:rsidRDefault="00E05220" w:rsidP="00E05220">
      <w:pPr>
        <w:shd w:val="clear" w:color="auto" w:fill="FFFFFF"/>
        <w:tabs>
          <w:tab w:val="left" w:pos="943"/>
        </w:tabs>
        <w:ind w:left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готовит материалы для проведения заседаний общественного совета;</w:t>
      </w:r>
    </w:p>
    <w:p w:rsidR="00E05220" w:rsidRDefault="00E05220" w:rsidP="00E05220">
      <w:pPr>
        <w:shd w:val="clear" w:color="auto" w:fill="FFFFFF"/>
        <w:tabs>
          <w:tab w:val="left" w:pos="929"/>
        </w:tabs>
        <w:ind w:left="22" w:firstLine="68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обращается в органы местного самоуправления за получением информа</w:t>
      </w:r>
      <w:r>
        <w:rPr>
          <w:sz w:val="28"/>
          <w:szCs w:val="28"/>
        </w:rPr>
        <w:softHyphen/>
      </w:r>
      <w:r>
        <w:rPr>
          <w:spacing w:val="1"/>
          <w:sz w:val="28"/>
          <w:szCs w:val="28"/>
        </w:rPr>
        <w:t>ции по вопросам социально-экономической и общественно-политической жиз</w:t>
      </w:r>
      <w:r>
        <w:rPr>
          <w:spacing w:val="1"/>
          <w:sz w:val="28"/>
          <w:szCs w:val="28"/>
        </w:rPr>
        <w:softHyphen/>
      </w:r>
      <w:r>
        <w:rPr>
          <w:spacing w:val="-1"/>
          <w:sz w:val="28"/>
          <w:szCs w:val="28"/>
        </w:rPr>
        <w:t>ни муниципального образования;</w:t>
      </w:r>
    </w:p>
    <w:p w:rsidR="00E05220" w:rsidRDefault="00E05220" w:rsidP="00E05220">
      <w:pPr>
        <w:shd w:val="clear" w:color="auto" w:fill="FFFFFF"/>
        <w:ind w:left="706"/>
        <w:jc w:val="both"/>
      </w:pPr>
      <w:r>
        <w:rPr>
          <w:spacing w:val="1"/>
          <w:sz w:val="28"/>
          <w:szCs w:val="28"/>
        </w:rPr>
        <w:t>- формирует комиссии общественного совета;</w:t>
      </w:r>
    </w:p>
    <w:p w:rsidR="00E05220" w:rsidRDefault="00E05220" w:rsidP="00E05220">
      <w:pPr>
        <w:shd w:val="clear" w:color="auto" w:fill="FFFFFF"/>
        <w:ind w:left="706"/>
        <w:jc w:val="both"/>
      </w:pPr>
      <w:r>
        <w:rPr>
          <w:spacing w:val="-1"/>
          <w:sz w:val="28"/>
          <w:szCs w:val="28"/>
        </w:rPr>
        <w:t xml:space="preserve">- привлекает к работе общественного совета экспертов и </w:t>
      </w:r>
      <w:r>
        <w:rPr>
          <w:bCs/>
          <w:spacing w:val="-1"/>
          <w:sz w:val="28"/>
          <w:szCs w:val="28"/>
        </w:rPr>
        <w:t>консультантов;</w:t>
      </w:r>
    </w:p>
    <w:p w:rsidR="00E05220" w:rsidRDefault="00E05220" w:rsidP="00E05220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2" w:firstLine="68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участвует в разработке и экспертизе нормативных правовых актов му</w:t>
      </w:r>
      <w:r>
        <w:rPr>
          <w:spacing w:val="-1"/>
          <w:sz w:val="28"/>
          <w:szCs w:val="28"/>
        </w:rPr>
        <w:t>ниципального образования;</w:t>
      </w:r>
    </w:p>
    <w:p w:rsidR="00E05220" w:rsidRDefault="00E05220" w:rsidP="00E05220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2" w:firstLine="68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организует публичные мероприятия, занимается аналитической и про</w:t>
      </w:r>
      <w:r>
        <w:rPr>
          <w:spacing w:val="-4"/>
          <w:sz w:val="28"/>
          <w:szCs w:val="28"/>
        </w:rPr>
        <w:t>светительской деятельностью;</w:t>
      </w:r>
    </w:p>
    <w:p w:rsidR="00E05220" w:rsidRDefault="00E05220" w:rsidP="00E05220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2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освещает в средствах массовой информации основные направления деятельности общественного совета;</w:t>
      </w:r>
    </w:p>
    <w:p w:rsidR="00E05220" w:rsidRDefault="00E05220" w:rsidP="00E05220">
      <w:pPr>
        <w:shd w:val="clear" w:color="auto" w:fill="FFFFFF"/>
        <w:tabs>
          <w:tab w:val="left" w:pos="929"/>
        </w:tabs>
        <w:ind w:left="713" w:right="2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составляет отчет о работе общественного совета по итогам года.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Председатель общественного совета:</w:t>
      </w:r>
    </w:p>
    <w:p w:rsidR="00E05220" w:rsidRDefault="00E05220" w:rsidP="00E05220">
      <w:pPr>
        <w:numPr>
          <w:ilvl w:val="0"/>
          <w:numId w:val="2"/>
        </w:numPr>
        <w:shd w:val="clear" w:color="auto" w:fill="FFFFFF"/>
        <w:tabs>
          <w:tab w:val="left" w:pos="914"/>
        </w:tabs>
        <w:ind w:firstLine="69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обеспечивает взаимодействие с органами местного самоуправления и ре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гиональными средствами массовой информации;</w:t>
      </w:r>
    </w:p>
    <w:p w:rsidR="00E05220" w:rsidRDefault="00E05220" w:rsidP="00E05220">
      <w:pPr>
        <w:numPr>
          <w:ilvl w:val="0"/>
          <w:numId w:val="2"/>
        </w:numPr>
        <w:shd w:val="clear" w:color="auto" w:fill="FFFFFF"/>
        <w:tabs>
          <w:tab w:val="left" w:pos="914"/>
        </w:tabs>
        <w:ind w:left="691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общественного совета и его президиума;</w:t>
      </w:r>
    </w:p>
    <w:p w:rsidR="00E05220" w:rsidRDefault="00E05220" w:rsidP="00E05220">
      <w:pPr>
        <w:numPr>
          <w:ilvl w:val="0"/>
          <w:numId w:val="2"/>
        </w:numPr>
        <w:shd w:val="clear" w:color="auto" w:fill="FFFFFF"/>
        <w:tabs>
          <w:tab w:val="left" w:pos="914"/>
        </w:tabs>
        <w:ind w:firstLine="69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информирует руководителей органов местного самоуправления о проде</w:t>
      </w:r>
      <w:r>
        <w:rPr>
          <w:spacing w:val="1"/>
          <w:sz w:val="28"/>
          <w:szCs w:val="28"/>
        </w:rPr>
        <w:softHyphen/>
      </w:r>
      <w:r>
        <w:rPr>
          <w:spacing w:val="-2"/>
          <w:sz w:val="28"/>
          <w:szCs w:val="28"/>
        </w:rPr>
        <w:t>ланной советом работе;</w:t>
      </w:r>
    </w:p>
    <w:p w:rsidR="00E05220" w:rsidRDefault="00E05220" w:rsidP="00E05220">
      <w:pPr>
        <w:numPr>
          <w:ilvl w:val="0"/>
          <w:numId w:val="2"/>
        </w:numPr>
        <w:shd w:val="clear" w:color="auto" w:fill="FFFFFF"/>
        <w:tabs>
          <w:tab w:val="left" w:pos="914"/>
        </w:tabs>
        <w:ind w:firstLine="69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имеет право совещательного голоса на заседаниях представительного органа муниципального образования.</w:t>
      </w:r>
    </w:p>
    <w:p w:rsidR="00E05220" w:rsidRDefault="00E05220" w:rsidP="00E05220">
      <w:pPr>
        <w:shd w:val="clear" w:color="auto" w:fill="FFFFFF"/>
        <w:tabs>
          <w:tab w:val="left" w:pos="91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Заместитель председателя:</w:t>
      </w:r>
    </w:p>
    <w:p w:rsidR="00E05220" w:rsidRDefault="00E05220" w:rsidP="00E05220">
      <w:pPr>
        <w:shd w:val="clear" w:color="auto" w:fill="FFFFFF"/>
        <w:tabs>
          <w:tab w:val="left" w:pos="91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- выполняет обязанности Председателя общественного совета во время его отсутствия;</w:t>
      </w:r>
    </w:p>
    <w:p w:rsidR="00E05220" w:rsidRDefault="00E05220" w:rsidP="00E05220">
      <w:pPr>
        <w:shd w:val="clear" w:color="auto" w:fill="FFFFFF"/>
        <w:tabs>
          <w:tab w:val="left" w:pos="91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- может входить в состав одной из комиссий или рабочих групп общественного совета.</w:t>
      </w:r>
    </w:p>
    <w:p w:rsidR="00E05220" w:rsidRDefault="00E05220" w:rsidP="00E05220">
      <w:pPr>
        <w:shd w:val="clear" w:color="auto" w:fill="FFFFFF"/>
        <w:ind w:left="706"/>
        <w:jc w:val="both"/>
      </w:pPr>
      <w:r>
        <w:rPr>
          <w:sz w:val="28"/>
          <w:szCs w:val="28"/>
        </w:rPr>
        <w:t>Секретарь общественного совета:</w:t>
      </w:r>
    </w:p>
    <w:p w:rsidR="00E05220" w:rsidRDefault="00E05220" w:rsidP="00E05220">
      <w:pPr>
        <w:shd w:val="clear" w:color="auto" w:fill="FFFFFF"/>
        <w:tabs>
          <w:tab w:val="left" w:pos="914"/>
        </w:tabs>
        <w:ind w:firstLine="99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осуществляет прием и рассмотрение предложений комиссий и членов </w:t>
      </w:r>
      <w:r>
        <w:rPr>
          <w:spacing w:val="4"/>
          <w:sz w:val="28"/>
          <w:szCs w:val="28"/>
        </w:rPr>
        <w:t xml:space="preserve">общественного совета по вопросам, выносимым для рассмотрения на заседаниях </w:t>
      </w:r>
      <w:r>
        <w:rPr>
          <w:spacing w:val="3"/>
          <w:sz w:val="28"/>
          <w:szCs w:val="28"/>
        </w:rPr>
        <w:t>общественного совета, и информирует о них председателя прези</w:t>
      </w:r>
      <w:r>
        <w:rPr>
          <w:spacing w:val="-5"/>
          <w:sz w:val="28"/>
          <w:szCs w:val="28"/>
        </w:rPr>
        <w:t>диума;</w:t>
      </w:r>
    </w:p>
    <w:p w:rsidR="00E05220" w:rsidRDefault="00E05220" w:rsidP="00E05220">
      <w:pPr>
        <w:shd w:val="clear" w:color="auto" w:fill="FFFFFF"/>
        <w:tabs>
          <w:tab w:val="left" w:pos="914"/>
        </w:tabs>
        <w:ind w:firstLine="99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>
        <w:rPr>
          <w:spacing w:val="-2"/>
          <w:sz w:val="28"/>
          <w:szCs w:val="28"/>
        </w:rPr>
        <w:t>организационно-техническую работу общественного совета;</w:t>
      </w:r>
    </w:p>
    <w:p w:rsidR="00E05220" w:rsidRDefault="00E05220" w:rsidP="00E05220">
      <w:pPr>
        <w:shd w:val="clear" w:color="auto" w:fill="FFFFFF"/>
        <w:tabs>
          <w:tab w:val="left" w:pos="914"/>
        </w:tabs>
        <w:ind w:firstLine="993"/>
        <w:jc w:val="both"/>
      </w:pPr>
      <w:r>
        <w:rPr>
          <w:spacing w:val="-2"/>
          <w:sz w:val="28"/>
          <w:szCs w:val="28"/>
        </w:rPr>
        <w:t>- может входить в состав одной из комиссий или рабочих групп общественного совета.</w:t>
      </w:r>
    </w:p>
    <w:p w:rsidR="00E05220" w:rsidRDefault="00E05220" w:rsidP="00E05220">
      <w:pPr>
        <w:shd w:val="clear" w:color="auto" w:fill="FFFFFF"/>
        <w:tabs>
          <w:tab w:val="left" w:pos="-284"/>
        </w:tabs>
        <w:ind w:left="7" w:hanging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3"/>
          <w:sz w:val="28"/>
          <w:szCs w:val="28"/>
        </w:rPr>
        <w:t>Общественный совет создает комиссии для решения социальных, эконо</w:t>
      </w:r>
      <w:r>
        <w:rPr>
          <w:sz w:val="28"/>
          <w:szCs w:val="28"/>
        </w:rPr>
        <w:t xml:space="preserve">мических и культурных проблем развития муниципального образования. </w:t>
      </w:r>
      <w:r>
        <w:rPr>
          <w:sz w:val="28"/>
          <w:szCs w:val="28"/>
        </w:rPr>
        <w:lastRenderedPageBreak/>
        <w:t>Реше</w:t>
      </w:r>
      <w:r>
        <w:rPr>
          <w:sz w:val="28"/>
          <w:szCs w:val="28"/>
        </w:rPr>
        <w:softHyphen/>
        <w:t>ние об образовании комиссий принимает президиум общественно</w:t>
      </w:r>
      <w:r>
        <w:rPr>
          <w:sz w:val="28"/>
          <w:szCs w:val="28"/>
        </w:rPr>
        <w:softHyphen/>
        <w:t>го совета.</w:t>
      </w:r>
    </w:p>
    <w:p w:rsidR="00E05220" w:rsidRDefault="00E05220" w:rsidP="00E05220">
      <w:pPr>
        <w:shd w:val="clear" w:color="auto" w:fill="FFFFFF"/>
        <w:ind w:left="22" w:firstLine="6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Председатели комиссий общественного совета избираются на его заседа</w:t>
      </w:r>
      <w:r>
        <w:rPr>
          <w:color w:val="000000"/>
          <w:sz w:val="28"/>
          <w:szCs w:val="28"/>
        </w:rPr>
        <w:softHyphen/>
        <w:t>нии.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члена общественного совета могут быть прекращены досрочно. Решение о досрочном прекращении полномочий члена совета принимается на заседании общественного совета большинством голосов от установленного числа членов совета, присутствующих на заседании, по представлению Председателя общественного совета. Полномочия члена общественного совета прекращаются в случае: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подачи им в совет заявления о сложении с себя полномочий члена общественного совета;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избрания его депутатом Государственной Думы Федерального Собрания РФ, назначения членом Совета Федерации Федерального Собрания РФ, избрания депутатом Государственного Совета РТ, а также на выборную должность в орган местного самоуправления, назначения на государственную или муниципальную должность;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неспособности по состоянию здоровья участвовать в работе общественного совета;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вступления в законную силу вынесенного в отношении его обвинительного приговора суда;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грубого и неоднократного нарушения этики поведения на заседаниях Общественного совета, отказа от работы в структурных подразделениях Общественного совета, систематического отсутствия по неуважительной причине на заседаниях общественного совета;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смерти.</w:t>
      </w:r>
    </w:p>
    <w:p w:rsidR="00E05220" w:rsidRDefault="00E05220" w:rsidP="00E05220">
      <w:pPr>
        <w:shd w:val="clear" w:color="auto" w:fill="FFFFFF"/>
        <w:ind w:left="22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досрочного прекращения полномочий члена общественного совета, президиум общественного совета организует работу по доукомплектованию состава общественного совета.</w:t>
      </w:r>
    </w:p>
    <w:p w:rsidR="00E05220" w:rsidRDefault="00E05220" w:rsidP="00E05220">
      <w:pPr>
        <w:shd w:val="clear" w:color="auto" w:fill="FFFFFF"/>
        <w:ind w:left="22" w:firstLine="684"/>
        <w:rPr>
          <w:color w:val="000000"/>
          <w:sz w:val="28"/>
          <w:szCs w:val="28"/>
        </w:rPr>
      </w:pPr>
    </w:p>
    <w:p w:rsidR="00E05220" w:rsidRDefault="00E05220" w:rsidP="00E05220">
      <w:pPr>
        <w:shd w:val="clear" w:color="auto" w:fill="FFFFFF"/>
        <w:ind w:left="22" w:firstLine="684"/>
        <w:jc w:val="center"/>
        <w:rPr>
          <w:b/>
        </w:rPr>
      </w:pPr>
      <w:r>
        <w:rPr>
          <w:b/>
          <w:i/>
          <w:color w:val="000000"/>
          <w:spacing w:val="4"/>
          <w:sz w:val="28"/>
          <w:szCs w:val="28"/>
          <w:u w:val="single"/>
        </w:rPr>
        <w:t>5</w:t>
      </w:r>
      <w:r>
        <w:rPr>
          <w:b/>
          <w:color w:val="000000"/>
          <w:spacing w:val="4"/>
          <w:sz w:val="28"/>
          <w:szCs w:val="28"/>
          <w:u w:val="single"/>
        </w:rPr>
        <w:t xml:space="preserve">. </w:t>
      </w:r>
      <w:r>
        <w:rPr>
          <w:b/>
          <w:i/>
          <w:iCs/>
          <w:color w:val="000000"/>
          <w:spacing w:val="4"/>
          <w:sz w:val="28"/>
          <w:szCs w:val="28"/>
          <w:u w:val="single"/>
        </w:rPr>
        <w:t>Порядок работы общественного совета</w:t>
      </w:r>
    </w:p>
    <w:p w:rsidR="00E05220" w:rsidRDefault="00E05220" w:rsidP="00E05220">
      <w:pPr>
        <w:shd w:val="clear" w:color="auto" w:fill="FFFFFF"/>
        <w:ind w:left="36" w:firstLine="684"/>
        <w:jc w:val="both"/>
      </w:pPr>
      <w:r>
        <w:rPr>
          <w:color w:val="000000"/>
          <w:spacing w:val="-3"/>
          <w:sz w:val="28"/>
          <w:szCs w:val="28"/>
        </w:rPr>
        <w:t xml:space="preserve">Для осуществления своих функций общественный совет проводит общие </w:t>
      </w:r>
      <w:r>
        <w:rPr>
          <w:color w:val="000000"/>
          <w:spacing w:val="-1"/>
          <w:sz w:val="28"/>
          <w:szCs w:val="28"/>
        </w:rPr>
        <w:t xml:space="preserve">собрания (заседания) не реже одного раза в квартал. Заседание общественного </w:t>
      </w:r>
      <w:r>
        <w:rPr>
          <w:color w:val="000000"/>
          <w:sz w:val="28"/>
          <w:szCs w:val="28"/>
        </w:rPr>
        <w:t>совета считается правомочным, если в нем принимает участие не менее поло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вины от установленного состава общественного совета.</w:t>
      </w:r>
    </w:p>
    <w:p w:rsidR="00E05220" w:rsidRDefault="00E05220" w:rsidP="00E05220">
      <w:pPr>
        <w:shd w:val="clear" w:color="auto" w:fill="FFFFFF"/>
        <w:ind w:left="29" w:right="14" w:firstLine="691"/>
        <w:jc w:val="both"/>
      </w:pPr>
      <w:r>
        <w:rPr>
          <w:color w:val="000000"/>
          <w:spacing w:val="-2"/>
          <w:sz w:val="28"/>
          <w:szCs w:val="28"/>
        </w:rPr>
        <w:t xml:space="preserve">Решения общественного совета принимаются большинством голосов его </w:t>
      </w:r>
      <w:r>
        <w:rPr>
          <w:color w:val="000000"/>
          <w:spacing w:val="-1"/>
          <w:sz w:val="28"/>
          <w:szCs w:val="28"/>
        </w:rPr>
        <w:t>членов, присутствующих на заседании, и носят рекомендательный характер.</w:t>
      </w:r>
    </w:p>
    <w:p w:rsidR="00E05220" w:rsidRDefault="00E05220" w:rsidP="00E05220">
      <w:pPr>
        <w:shd w:val="clear" w:color="auto" w:fill="FFFFFF"/>
        <w:ind w:left="22" w:right="7" w:firstLine="6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Решения общественного совета подписываются председателем </w:t>
      </w:r>
      <w:r>
        <w:rPr>
          <w:color w:val="000000"/>
          <w:spacing w:val="-1"/>
          <w:sz w:val="28"/>
          <w:szCs w:val="28"/>
        </w:rPr>
        <w:t>и секретарем совета и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доводятся до сведения руководителей ор</w:t>
      </w:r>
      <w:r>
        <w:rPr>
          <w:color w:val="000000"/>
          <w:spacing w:val="-1"/>
          <w:sz w:val="28"/>
          <w:szCs w:val="28"/>
        </w:rPr>
        <w:softHyphen/>
        <w:t>ганов местного самоуправления, сообщаются общественности через средства массовой  информации.</w:t>
      </w:r>
    </w:p>
    <w:p w:rsidR="00E05220" w:rsidRDefault="00E05220" w:rsidP="00E05220">
      <w:pPr>
        <w:shd w:val="clear" w:color="auto" w:fill="FFFFFF"/>
        <w:ind w:left="7" w:right="22" w:firstLine="706"/>
        <w:jc w:val="both"/>
      </w:pPr>
      <w:r>
        <w:rPr>
          <w:color w:val="000000"/>
          <w:sz w:val="28"/>
          <w:szCs w:val="28"/>
        </w:rPr>
        <w:t xml:space="preserve">Повестка дня заседания общественного совета определяется не позднее, </w:t>
      </w:r>
      <w:r>
        <w:rPr>
          <w:color w:val="000000"/>
          <w:spacing w:val="-1"/>
          <w:sz w:val="28"/>
          <w:szCs w:val="28"/>
        </w:rPr>
        <w:t>чем за семь дней до заседания, и доводится до сведения всех членов совета.</w:t>
      </w:r>
    </w:p>
    <w:p w:rsidR="00E05220" w:rsidRDefault="00E05220" w:rsidP="00E05220">
      <w:pPr>
        <w:shd w:val="clear" w:color="auto" w:fill="FFFFFF"/>
        <w:ind w:left="7" w:right="29" w:firstLine="691"/>
        <w:jc w:val="both"/>
      </w:pPr>
      <w:r>
        <w:rPr>
          <w:color w:val="000000"/>
          <w:spacing w:val="2"/>
          <w:sz w:val="28"/>
          <w:szCs w:val="28"/>
        </w:rPr>
        <w:t xml:space="preserve">Правление (президиум) общественного совета проводит свои заседания </w:t>
      </w:r>
      <w:r>
        <w:rPr>
          <w:color w:val="000000"/>
          <w:spacing w:val="-1"/>
          <w:sz w:val="28"/>
          <w:szCs w:val="28"/>
        </w:rPr>
        <w:lastRenderedPageBreak/>
        <w:t>не реже одного раза в месяц.</w:t>
      </w:r>
    </w:p>
    <w:p w:rsidR="00E05220" w:rsidRDefault="00E05220" w:rsidP="00E05220">
      <w:pPr>
        <w:shd w:val="clear" w:color="auto" w:fill="FFFFFF"/>
        <w:ind w:right="22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работы общественного совета готовится ежегодный доклад, представляемый Главе муниципального образования.</w:t>
      </w:r>
    </w:p>
    <w:p w:rsidR="00E05220" w:rsidRDefault="00E05220" w:rsidP="00E05220">
      <w:pPr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Порядок взаимодействия общественного совета с руководителями органов муниципального образования определяется руководителями этих органов. </w:t>
      </w:r>
    </w:p>
    <w:p w:rsidR="00E05220" w:rsidRDefault="00E05220" w:rsidP="00E05220">
      <w:pPr>
        <w:shd w:val="clear" w:color="auto" w:fill="FFFFFF"/>
        <w:ind w:right="22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и материально-техническое обеспечение деятельности общественного совета осуществляется исполнительными органами власти муниципального образования.</w:t>
      </w:r>
    </w:p>
    <w:p w:rsidR="00F234BE" w:rsidRDefault="00F234BE" w:rsidP="00E05220"/>
    <w:p w:rsidR="00B90A76" w:rsidRDefault="00B90A76" w:rsidP="00E05220"/>
    <w:p w:rsidR="00B90A76" w:rsidRDefault="00B90A76" w:rsidP="00E05220"/>
    <w:p w:rsidR="00B90A76" w:rsidRDefault="00B90A76" w:rsidP="00B90A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общего отдела:                                      Г.Ф. Халиуллов</w:t>
      </w:r>
    </w:p>
    <w:p w:rsidR="0046751F" w:rsidRDefault="0046751F" w:rsidP="00B90A76">
      <w:pPr>
        <w:jc w:val="center"/>
        <w:rPr>
          <w:sz w:val="28"/>
          <w:szCs w:val="28"/>
        </w:rPr>
      </w:pPr>
    </w:p>
    <w:p w:rsidR="0046751F" w:rsidRDefault="0046751F" w:rsidP="00B90A76">
      <w:pPr>
        <w:jc w:val="center"/>
        <w:rPr>
          <w:sz w:val="28"/>
          <w:szCs w:val="28"/>
        </w:rPr>
      </w:pPr>
    </w:p>
    <w:p w:rsidR="0046751F" w:rsidRDefault="0046751F" w:rsidP="00B90A76">
      <w:pPr>
        <w:jc w:val="center"/>
        <w:rPr>
          <w:sz w:val="28"/>
          <w:szCs w:val="28"/>
        </w:rPr>
      </w:pPr>
    </w:p>
    <w:p w:rsidR="0046751F" w:rsidRDefault="0046751F" w:rsidP="00B90A76">
      <w:pPr>
        <w:jc w:val="center"/>
        <w:rPr>
          <w:sz w:val="28"/>
          <w:szCs w:val="28"/>
        </w:rPr>
      </w:pPr>
    </w:p>
    <w:p w:rsidR="0046751F" w:rsidRDefault="0046751F" w:rsidP="00B90A76">
      <w:pPr>
        <w:jc w:val="center"/>
        <w:rPr>
          <w:sz w:val="28"/>
          <w:szCs w:val="28"/>
        </w:rPr>
      </w:pPr>
    </w:p>
    <w:p w:rsidR="00C935A7" w:rsidRDefault="0046751F" w:rsidP="0046751F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</w:t>
      </w:r>
    </w:p>
    <w:p w:rsidR="0046751F" w:rsidRPr="00E05220" w:rsidRDefault="00C935A7" w:rsidP="0046751F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</w:t>
      </w:r>
      <w:r w:rsidR="0046751F">
        <w:rPr>
          <w:iCs/>
          <w:color w:val="000000"/>
          <w:spacing w:val="-4"/>
          <w:sz w:val="28"/>
          <w:szCs w:val="28"/>
        </w:rPr>
        <w:t xml:space="preserve">  </w:t>
      </w:r>
      <w:r w:rsidR="0046751F" w:rsidRPr="00E05220">
        <w:rPr>
          <w:iCs/>
          <w:color w:val="000000"/>
          <w:spacing w:val="-4"/>
          <w:sz w:val="28"/>
          <w:szCs w:val="28"/>
        </w:rPr>
        <w:t>Утверждено</w:t>
      </w:r>
    </w:p>
    <w:p w:rsidR="0046751F" w:rsidRPr="00E05220" w:rsidRDefault="0046751F" w:rsidP="0046751F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</w:t>
      </w:r>
      <w:r w:rsidRPr="00E05220">
        <w:rPr>
          <w:iCs/>
          <w:color w:val="000000"/>
          <w:spacing w:val="-4"/>
          <w:sz w:val="28"/>
          <w:szCs w:val="28"/>
        </w:rPr>
        <w:t>постановлением Главы</w:t>
      </w:r>
    </w:p>
    <w:p w:rsidR="0046751F" w:rsidRPr="00E05220" w:rsidRDefault="0046751F" w:rsidP="0046751F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</w:t>
      </w:r>
      <w:r w:rsidRPr="00E05220">
        <w:rPr>
          <w:iCs/>
          <w:color w:val="000000"/>
          <w:spacing w:val="-4"/>
          <w:sz w:val="28"/>
          <w:szCs w:val="28"/>
        </w:rPr>
        <w:t>Дрожжановского</w:t>
      </w:r>
    </w:p>
    <w:p w:rsidR="0046751F" w:rsidRPr="00E05220" w:rsidRDefault="0046751F" w:rsidP="0046751F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м</w:t>
      </w:r>
      <w:r w:rsidRPr="00E05220">
        <w:rPr>
          <w:iCs/>
          <w:color w:val="000000"/>
          <w:spacing w:val="-4"/>
          <w:sz w:val="28"/>
          <w:szCs w:val="28"/>
        </w:rPr>
        <w:t>униципального района</w:t>
      </w:r>
    </w:p>
    <w:p w:rsidR="0046751F" w:rsidRPr="00E05220" w:rsidRDefault="0046751F" w:rsidP="0046751F">
      <w:pPr>
        <w:shd w:val="clear" w:color="auto" w:fill="FFFFFF"/>
        <w:ind w:left="552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</w:t>
      </w:r>
      <w:r w:rsidRPr="00E05220">
        <w:rPr>
          <w:iCs/>
          <w:color w:val="000000"/>
          <w:spacing w:val="-4"/>
          <w:sz w:val="28"/>
          <w:szCs w:val="28"/>
        </w:rPr>
        <w:t>Республики Татарстан</w:t>
      </w:r>
    </w:p>
    <w:p w:rsidR="0046751F" w:rsidRDefault="0046751F" w:rsidP="0046751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                                                                        </w:t>
      </w:r>
      <w:r w:rsidRPr="00E05220">
        <w:rPr>
          <w:iCs/>
          <w:color w:val="000000"/>
          <w:spacing w:val="-4"/>
          <w:sz w:val="28"/>
          <w:szCs w:val="28"/>
        </w:rPr>
        <w:t>от «__» ______2014 г. № __</w:t>
      </w:r>
    </w:p>
    <w:p w:rsidR="0046751F" w:rsidRDefault="0046751F" w:rsidP="0046751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935A7" w:rsidRDefault="00C935A7" w:rsidP="0046751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751F" w:rsidRPr="0046751F" w:rsidRDefault="0046751F" w:rsidP="0046751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6751F">
        <w:rPr>
          <w:sz w:val="28"/>
          <w:szCs w:val="28"/>
        </w:rPr>
        <w:t>С О С Т А В</w:t>
      </w:r>
    </w:p>
    <w:p w:rsidR="0046751F" w:rsidRPr="0046751F" w:rsidRDefault="0046751F" w:rsidP="0046751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6751F">
        <w:rPr>
          <w:sz w:val="28"/>
          <w:szCs w:val="28"/>
        </w:rPr>
        <w:t>Общественного совета Дрожжановского муниципального района</w:t>
      </w:r>
    </w:p>
    <w:p w:rsidR="0046751F" w:rsidRPr="0046751F" w:rsidRDefault="0046751F" w:rsidP="0046751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6751F">
        <w:rPr>
          <w:sz w:val="28"/>
          <w:szCs w:val="28"/>
        </w:rPr>
        <w:t>Республики Татарстан</w:t>
      </w:r>
    </w:p>
    <w:p w:rsidR="0046751F" w:rsidRPr="0046751F" w:rsidRDefault="0046751F" w:rsidP="0046751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Багаутдинов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- председатель координационного совета</w:t>
      </w: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Радик Амирзянович       организаций профсоюзов </w:t>
      </w: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                                   Дрожжановского района, председатель совета</w:t>
      </w:r>
    </w:p>
    <w:p w:rsidR="0046751F" w:rsidRDefault="00C20F93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</w:t>
      </w:r>
      <w:r w:rsidR="003B2CA1">
        <w:rPr>
          <w:sz w:val="28"/>
          <w:szCs w:val="24"/>
        </w:rPr>
        <w:t xml:space="preserve"> </w:t>
      </w:r>
      <w:r>
        <w:rPr>
          <w:sz w:val="28"/>
          <w:szCs w:val="24"/>
        </w:rPr>
        <w:t>(по согласованию)</w:t>
      </w:r>
    </w:p>
    <w:p w:rsidR="00C20F93" w:rsidRPr="0046751F" w:rsidRDefault="00C20F93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Яфизова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 xml:space="preserve">- </w:t>
      </w:r>
      <w:r w:rsidR="00C935A7" w:rsidRPr="00C935A7">
        <w:rPr>
          <w:sz w:val="28"/>
          <w:szCs w:val="24"/>
        </w:rPr>
        <w:t>председатель</w:t>
      </w:r>
      <w:r w:rsidR="00C935A7" w:rsidRPr="00C935A7">
        <w:t xml:space="preserve"> </w:t>
      </w:r>
      <w:r w:rsidR="00C935A7" w:rsidRPr="00C935A7">
        <w:rPr>
          <w:sz w:val="28"/>
          <w:szCs w:val="24"/>
        </w:rPr>
        <w:t>местного отделения</w:t>
      </w: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Гельфия Зарифулловна  </w:t>
      </w:r>
      <w:r w:rsidR="00C935A7" w:rsidRPr="00C935A7">
        <w:rPr>
          <w:sz w:val="28"/>
          <w:szCs w:val="24"/>
        </w:rPr>
        <w:t>Ассоциации татарских</w:t>
      </w:r>
      <w:r w:rsidRPr="0046751F">
        <w:rPr>
          <w:sz w:val="28"/>
          <w:szCs w:val="24"/>
        </w:rPr>
        <w:t xml:space="preserve"> </w:t>
      </w:r>
      <w:r w:rsidR="00C935A7" w:rsidRPr="00C935A7">
        <w:rPr>
          <w:sz w:val="28"/>
          <w:szCs w:val="24"/>
        </w:rPr>
        <w:t>женщин</w:t>
      </w:r>
      <w:r w:rsidRPr="0046751F">
        <w:rPr>
          <w:sz w:val="28"/>
          <w:szCs w:val="24"/>
        </w:rPr>
        <w:t xml:space="preserve">                                  </w:t>
      </w:r>
      <w:r w:rsidR="00BB194C">
        <w:rPr>
          <w:sz w:val="28"/>
          <w:szCs w:val="24"/>
        </w:rPr>
        <w:t xml:space="preserve">    </w:t>
      </w:r>
    </w:p>
    <w:p w:rsidR="00BB194C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                                           </w:t>
      </w:r>
      <w:r w:rsidR="00C20F93">
        <w:rPr>
          <w:sz w:val="28"/>
          <w:szCs w:val="24"/>
        </w:rPr>
        <w:t xml:space="preserve"> </w:t>
      </w:r>
      <w:r w:rsidR="00BB194C">
        <w:rPr>
          <w:sz w:val="28"/>
          <w:szCs w:val="24"/>
        </w:rPr>
        <w:t>«Ак калфак</w:t>
      </w:r>
      <w:r w:rsidR="00BB194C" w:rsidRPr="00BB194C">
        <w:rPr>
          <w:sz w:val="28"/>
          <w:szCs w:val="24"/>
        </w:rPr>
        <w:t>»</w:t>
      </w:r>
      <w:r w:rsidR="00BB194C">
        <w:rPr>
          <w:sz w:val="28"/>
          <w:szCs w:val="24"/>
        </w:rPr>
        <w:t>,</w:t>
      </w:r>
      <w:r w:rsidR="00BB194C" w:rsidRPr="00BB194C">
        <w:rPr>
          <w:sz w:val="28"/>
          <w:szCs w:val="24"/>
        </w:rPr>
        <w:t xml:space="preserve"> </w:t>
      </w:r>
      <w:r w:rsidRPr="0046751F">
        <w:rPr>
          <w:sz w:val="28"/>
          <w:szCs w:val="24"/>
        </w:rPr>
        <w:t xml:space="preserve">заместитель </w:t>
      </w:r>
    </w:p>
    <w:p w:rsidR="0046751F" w:rsidRPr="00BB194C" w:rsidRDefault="00BB194C" w:rsidP="00BB194C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</w:t>
      </w:r>
      <w:r w:rsidR="0046751F" w:rsidRPr="0046751F">
        <w:rPr>
          <w:sz w:val="28"/>
          <w:szCs w:val="24"/>
        </w:rPr>
        <w:t>председателя совета</w:t>
      </w:r>
      <w:r w:rsidR="00C20F93" w:rsidRPr="00BB194C">
        <w:rPr>
          <w:sz w:val="28"/>
          <w:szCs w:val="24"/>
        </w:rPr>
        <w:t xml:space="preserve"> (по согласованию)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Замалтдинова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- главный редактор газеты «Туган як»,</w:t>
      </w:r>
    </w:p>
    <w:p w:rsidR="0046751F" w:rsidRPr="0046751F" w:rsidRDefault="0046751F" w:rsidP="0046751F">
      <w:pPr>
        <w:keepNext/>
        <w:widowControl/>
        <w:autoSpaceDE/>
        <w:autoSpaceDN/>
        <w:adjustRightInd/>
        <w:ind w:firstLine="720"/>
        <w:jc w:val="both"/>
        <w:outlineLvl w:val="2"/>
        <w:rPr>
          <w:sz w:val="28"/>
          <w:szCs w:val="24"/>
        </w:rPr>
      </w:pPr>
      <w:r w:rsidRPr="0046751F">
        <w:rPr>
          <w:sz w:val="28"/>
          <w:szCs w:val="24"/>
        </w:rPr>
        <w:t>Резида Ринатовна          председатель местного отделения союза</w:t>
      </w:r>
    </w:p>
    <w:p w:rsidR="0046751F" w:rsidRPr="0046751F" w:rsidRDefault="0046751F" w:rsidP="0046751F">
      <w:pPr>
        <w:keepNext/>
        <w:widowControl/>
        <w:autoSpaceDE/>
        <w:autoSpaceDN/>
        <w:adjustRightInd/>
        <w:ind w:left="2820" w:firstLine="720"/>
        <w:jc w:val="both"/>
        <w:outlineLvl w:val="2"/>
        <w:rPr>
          <w:sz w:val="28"/>
          <w:szCs w:val="24"/>
        </w:rPr>
      </w:pPr>
      <w:r w:rsidRPr="0046751F">
        <w:rPr>
          <w:sz w:val="28"/>
          <w:szCs w:val="24"/>
        </w:rPr>
        <w:t xml:space="preserve">  журналистов РТ, секретарь совета</w:t>
      </w:r>
    </w:p>
    <w:p w:rsidR="0046751F" w:rsidRDefault="00C20F93" w:rsidP="0046751F">
      <w:pPr>
        <w:widowControl/>
        <w:autoSpaceDE/>
        <w:autoSpaceDN/>
        <w:adjustRightInd/>
        <w:rPr>
          <w:sz w:val="28"/>
          <w:szCs w:val="28"/>
        </w:rPr>
      </w:pPr>
      <w:r w:rsidRPr="00C20F93">
        <w:rPr>
          <w:sz w:val="28"/>
          <w:szCs w:val="28"/>
        </w:rPr>
        <w:t xml:space="preserve">                                                    </w:t>
      </w:r>
      <w:r w:rsidR="003B2CA1">
        <w:rPr>
          <w:sz w:val="28"/>
          <w:szCs w:val="28"/>
        </w:rPr>
        <w:t xml:space="preserve"> </w:t>
      </w:r>
      <w:r w:rsidRPr="00C20F93">
        <w:rPr>
          <w:sz w:val="28"/>
          <w:szCs w:val="28"/>
        </w:rPr>
        <w:t>(по согласованию)</w:t>
      </w:r>
    </w:p>
    <w:p w:rsidR="00C20F93" w:rsidRPr="00C20F93" w:rsidRDefault="00C20F93" w:rsidP="0046751F">
      <w:pPr>
        <w:widowControl/>
        <w:autoSpaceDE/>
        <w:autoSpaceDN/>
        <w:adjustRightInd/>
        <w:rPr>
          <w:sz w:val="28"/>
          <w:szCs w:val="28"/>
        </w:rPr>
      </w:pPr>
    </w:p>
    <w:p w:rsidR="0046751F" w:rsidRPr="0046751F" w:rsidRDefault="0046751F" w:rsidP="0046751F">
      <w:pPr>
        <w:widowControl/>
        <w:autoSpaceDE/>
        <w:autoSpaceDN/>
        <w:adjustRightInd/>
        <w:ind w:left="435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  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Члены:</w:t>
      </w:r>
    </w:p>
    <w:p w:rsidR="0046751F" w:rsidRPr="0046751F" w:rsidRDefault="0046751F" w:rsidP="0046751F">
      <w:pPr>
        <w:widowControl/>
        <w:autoSpaceDE/>
        <w:autoSpaceDN/>
        <w:adjustRightInd/>
        <w:ind w:left="435"/>
        <w:jc w:val="both"/>
        <w:rPr>
          <w:sz w:val="28"/>
          <w:szCs w:val="24"/>
        </w:rPr>
      </w:pPr>
    </w:p>
    <w:p w:rsidR="0046751F" w:rsidRPr="0046751F" w:rsidRDefault="0046751F" w:rsidP="0046751F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46751F">
        <w:rPr>
          <w:sz w:val="28"/>
          <w:szCs w:val="24"/>
        </w:rPr>
        <w:lastRenderedPageBreak/>
        <w:t xml:space="preserve">Залялов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- председатель Дрожжановского</w:t>
      </w: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Айрат Фиркатович </w:t>
      </w:r>
      <w:r w:rsidRPr="0046751F">
        <w:rPr>
          <w:sz w:val="28"/>
          <w:szCs w:val="24"/>
        </w:rPr>
        <w:tab/>
        <w:t xml:space="preserve">  территориального отделения     </w:t>
      </w: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                                   республиканского общественного    </w:t>
      </w: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                                   движения «Татарстан Новый век –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 xml:space="preserve">  Татарстан Яна гасыр»</w:t>
      </w:r>
      <w:r w:rsidR="00C20F93">
        <w:rPr>
          <w:sz w:val="28"/>
          <w:szCs w:val="24"/>
        </w:rPr>
        <w:t xml:space="preserve"> </w:t>
      </w:r>
      <w:r w:rsidR="00C20F93" w:rsidRPr="00C20F93">
        <w:rPr>
          <w:sz w:val="28"/>
          <w:szCs w:val="24"/>
        </w:rPr>
        <w:t>(по согласованию)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Залялов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- председатель совета ветеранов</w:t>
      </w:r>
    </w:p>
    <w:p w:rsidR="00C20F93" w:rsidRDefault="0046751F" w:rsidP="003B2CA1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Фиркат Сабирович  </w:t>
      </w:r>
      <w:r>
        <w:rPr>
          <w:sz w:val="28"/>
          <w:szCs w:val="24"/>
        </w:rPr>
        <w:t xml:space="preserve">     </w:t>
      </w:r>
      <w:r w:rsidRPr="0046751F">
        <w:rPr>
          <w:sz w:val="28"/>
          <w:szCs w:val="24"/>
        </w:rPr>
        <w:t xml:space="preserve"> Дрожжановского района </w:t>
      </w:r>
      <w:r w:rsidR="00C20F93" w:rsidRPr="00C20F93">
        <w:rPr>
          <w:sz w:val="28"/>
          <w:szCs w:val="24"/>
        </w:rPr>
        <w:t>(по согласованию)</w:t>
      </w:r>
      <w:r w:rsidRPr="0046751F">
        <w:rPr>
          <w:sz w:val="28"/>
          <w:szCs w:val="24"/>
        </w:rPr>
        <w:t xml:space="preserve">  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</w:t>
      </w:r>
    </w:p>
    <w:p w:rsidR="0046751F" w:rsidRPr="0046751F" w:rsidRDefault="0046751F" w:rsidP="0046751F">
      <w:pPr>
        <w:keepNext/>
        <w:widowControl/>
        <w:autoSpaceDE/>
        <w:autoSpaceDN/>
        <w:adjustRightInd/>
        <w:ind w:firstLine="708"/>
        <w:jc w:val="both"/>
        <w:outlineLvl w:val="0"/>
        <w:rPr>
          <w:sz w:val="28"/>
          <w:szCs w:val="24"/>
        </w:rPr>
      </w:pPr>
      <w:r w:rsidRPr="0046751F">
        <w:rPr>
          <w:sz w:val="28"/>
          <w:szCs w:val="24"/>
        </w:rPr>
        <w:t xml:space="preserve">Зиганшин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- председатель совета ветеранов воинов-</w:t>
      </w: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Иршат Кашафович </w:t>
      </w:r>
      <w:r w:rsidRPr="0046751F">
        <w:rPr>
          <w:sz w:val="28"/>
          <w:szCs w:val="24"/>
        </w:rPr>
        <w:tab/>
        <w:t xml:space="preserve">  интернационалистов Дрожжановского   района</w:t>
      </w:r>
    </w:p>
    <w:p w:rsidR="00C20F93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                                            </w:t>
      </w:r>
      <w:r w:rsidR="00C20F93" w:rsidRPr="00C20F93">
        <w:rPr>
          <w:sz w:val="28"/>
          <w:szCs w:val="24"/>
        </w:rPr>
        <w:t>(по согласованию)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    </w:t>
      </w:r>
    </w:p>
    <w:p w:rsidR="0046751F" w:rsidRPr="0046751F" w:rsidRDefault="0046751F" w:rsidP="0046751F">
      <w:pPr>
        <w:keepNext/>
        <w:widowControl/>
        <w:autoSpaceDE/>
        <w:autoSpaceDN/>
        <w:adjustRightInd/>
        <w:ind w:firstLine="708"/>
        <w:jc w:val="both"/>
        <w:outlineLvl w:val="1"/>
        <w:rPr>
          <w:sz w:val="28"/>
          <w:szCs w:val="24"/>
        </w:rPr>
      </w:pPr>
      <w:r w:rsidRPr="0046751F">
        <w:rPr>
          <w:sz w:val="28"/>
          <w:szCs w:val="24"/>
        </w:rPr>
        <w:t xml:space="preserve">Каюмов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- руководитель Исполнительного комитета</w:t>
      </w: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Ильдар Ирфанович        Дрожжановского местного отделения 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                                            ТРО ВПП «Единая Россия»</w:t>
      </w:r>
      <w:r w:rsidR="00C20F93" w:rsidRPr="00C20F93">
        <w:t xml:space="preserve"> </w:t>
      </w:r>
      <w:r w:rsidR="00C20F93" w:rsidRPr="00C20F93">
        <w:rPr>
          <w:sz w:val="28"/>
          <w:szCs w:val="24"/>
        </w:rPr>
        <w:t>(по согласованию)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6751F" w:rsidRPr="0046751F" w:rsidRDefault="0046751F" w:rsidP="0046751F">
      <w:pPr>
        <w:keepNext/>
        <w:widowControl/>
        <w:autoSpaceDE/>
        <w:autoSpaceDN/>
        <w:adjustRightInd/>
        <w:ind w:firstLine="708"/>
        <w:jc w:val="both"/>
        <w:outlineLvl w:val="1"/>
        <w:rPr>
          <w:sz w:val="28"/>
          <w:szCs w:val="24"/>
        </w:rPr>
      </w:pPr>
      <w:r w:rsidRPr="0046751F">
        <w:rPr>
          <w:sz w:val="28"/>
          <w:szCs w:val="24"/>
        </w:rPr>
        <w:t xml:space="preserve">Рахматуллин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 xml:space="preserve">- председатель </w:t>
      </w:r>
      <w:r w:rsidR="00C20F93">
        <w:rPr>
          <w:sz w:val="28"/>
          <w:szCs w:val="24"/>
        </w:rPr>
        <w:t>С</w:t>
      </w:r>
      <w:r w:rsidRPr="0046751F">
        <w:rPr>
          <w:sz w:val="28"/>
          <w:szCs w:val="24"/>
        </w:rPr>
        <w:t>овета предпринимателей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 </w:t>
      </w:r>
      <w:r w:rsidRPr="0046751F">
        <w:rPr>
          <w:sz w:val="28"/>
          <w:szCs w:val="24"/>
        </w:rPr>
        <w:tab/>
        <w:t>Рустем Масумович         в Дрожжановском районе</w:t>
      </w:r>
      <w:r w:rsidR="00C20F93">
        <w:rPr>
          <w:sz w:val="28"/>
          <w:szCs w:val="24"/>
        </w:rPr>
        <w:t xml:space="preserve"> </w:t>
      </w:r>
      <w:r w:rsidR="00C20F93" w:rsidRPr="00C20F93">
        <w:rPr>
          <w:sz w:val="28"/>
          <w:szCs w:val="24"/>
        </w:rPr>
        <w:t>(по согласованию)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6751F" w:rsidRPr="0046751F" w:rsidRDefault="0046751F" w:rsidP="0046751F">
      <w:pPr>
        <w:keepNext/>
        <w:widowControl/>
        <w:autoSpaceDE/>
        <w:autoSpaceDN/>
        <w:adjustRightInd/>
        <w:ind w:firstLine="708"/>
        <w:jc w:val="both"/>
        <w:outlineLvl w:val="1"/>
        <w:rPr>
          <w:sz w:val="28"/>
          <w:szCs w:val="24"/>
        </w:rPr>
      </w:pPr>
      <w:r w:rsidRPr="0046751F">
        <w:rPr>
          <w:sz w:val="28"/>
          <w:szCs w:val="24"/>
        </w:rPr>
        <w:t xml:space="preserve">Самойлов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- председатель ТСЖ «Мой дом А»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  </w:t>
      </w:r>
      <w:r w:rsidRPr="0046751F">
        <w:rPr>
          <w:sz w:val="28"/>
          <w:szCs w:val="24"/>
        </w:rPr>
        <w:tab/>
        <w:t xml:space="preserve">Валерий Николаевич </w:t>
      </w:r>
      <w:r w:rsidR="00C20F93">
        <w:rPr>
          <w:sz w:val="28"/>
          <w:szCs w:val="24"/>
        </w:rPr>
        <w:t xml:space="preserve">    </w:t>
      </w:r>
      <w:r w:rsidR="00C20F93" w:rsidRPr="00C20F93">
        <w:rPr>
          <w:sz w:val="28"/>
          <w:szCs w:val="24"/>
        </w:rPr>
        <w:t>(по согласованию)</w:t>
      </w:r>
    </w:p>
    <w:p w:rsidR="0046751F" w:rsidRP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6751F" w:rsidRPr="0046751F" w:rsidRDefault="0046751F" w:rsidP="0046751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46751F">
        <w:rPr>
          <w:sz w:val="28"/>
          <w:szCs w:val="24"/>
        </w:rPr>
        <w:t xml:space="preserve">Хуснутдинов </w:t>
      </w:r>
      <w:r w:rsidRPr="0046751F">
        <w:rPr>
          <w:sz w:val="28"/>
          <w:szCs w:val="24"/>
        </w:rPr>
        <w:tab/>
      </w:r>
      <w:r w:rsidRPr="0046751F">
        <w:rPr>
          <w:sz w:val="28"/>
          <w:szCs w:val="24"/>
        </w:rPr>
        <w:tab/>
        <w:t>- председатель первичной профсоюзной</w:t>
      </w:r>
    </w:p>
    <w:p w:rsid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ab/>
        <w:t xml:space="preserve">Ильгизар Рустамович     </w:t>
      </w:r>
      <w:r w:rsidRPr="0046751F">
        <w:rPr>
          <w:sz w:val="28"/>
          <w:szCs w:val="24"/>
        </w:rPr>
        <w:t>организации Дрожжановско</w:t>
      </w:r>
      <w:r>
        <w:rPr>
          <w:sz w:val="28"/>
          <w:szCs w:val="24"/>
        </w:rPr>
        <w:t>й</w:t>
      </w:r>
      <w:r w:rsidRPr="0046751F">
        <w:rPr>
          <w:sz w:val="28"/>
          <w:szCs w:val="24"/>
        </w:rPr>
        <w:t xml:space="preserve"> ЦРБ</w:t>
      </w:r>
    </w:p>
    <w:p w:rsidR="00C20F93" w:rsidRDefault="00C20F93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</w:t>
      </w:r>
      <w:r w:rsidRPr="00C20F93">
        <w:rPr>
          <w:sz w:val="28"/>
          <w:szCs w:val="24"/>
        </w:rPr>
        <w:t>(по согласованию)</w:t>
      </w:r>
    </w:p>
    <w:p w:rsid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3B2CA1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Насретдинова</w:t>
      </w:r>
      <w:r w:rsidR="003B2CA1">
        <w:rPr>
          <w:sz w:val="28"/>
          <w:szCs w:val="24"/>
        </w:rPr>
        <w:t xml:space="preserve">              - пенсионерка, бывший учитель                          </w:t>
      </w:r>
    </w:p>
    <w:p w:rsidR="0046751F" w:rsidRDefault="003B2CA1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3B2CA1">
        <w:rPr>
          <w:sz w:val="28"/>
          <w:szCs w:val="24"/>
        </w:rPr>
        <w:t>Клара Шайхиевна</w:t>
      </w:r>
      <w:r>
        <w:rPr>
          <w:sz w:val="28"/>
          <w:szCs w:val="24"/>
        </w:rPr>
        <w:t xml:space="preserve">          Стародрожжановской средней школы №1</w:t>
      </w:r>
    </w:p>
    <w:p w:rsid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38313C">
        <w:rPr>
          <w:sz w:val="28"/>
          <w:szCs w:val="24"/>
        </w:rPr>
        <w:t xml:space="preserve">                                      (по согласованию)</w:t>
      </w:r>
    </w:p>
    <w:p w:rsidR="0038313C" w:rsidRDefault="0038313C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38313C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Сердцева</w:t>
      </w:r>
      <w:r w:rsidR="003B2CA1">
        <w:rPr>
          <w:sz w:val="28"/>
          <w:szCs w:val="24"/>
        </w:rPr>
        <w:t xml:space="preserve">                     - пенсионерка, </w:t>
      </w:r>
      <w:r w:rsidR="0038313C">
        <w:rPr>
          <w:sz w:val="28"/>
          <w:szCs w:val="24"/>
        </w:rPr>
        <w:t>лауреат российских,</w:t>
      </w:r>
      <w:r>
        <w:rPr>
          <w:sz w:val="28"/>
          <w:szCs w:val="24"/>
        </w:rPr>
        <w:t xml:space="preserve">         </w:t>
      </w:r>
      <w:r w:rsidR="0038313C">
        <w:rPr>
          <w:sz w:val="28"/>
          <w:szCs w:val="24"/>
        </w:rPr>
        <w:t xml:space="preserve">    </w:t>
      </w:r>
    </w:p>
    <w:p w:rsidR="0046751F" w:rsidRDefault="0038313C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46751F">
        <w:rPr>
          <w:sz w:val="28"/>
          <w:szCs w:val="24"/>
        </w:rPr>
        <w:t>Людмила Петровна</w:t>
      </w:r>
      <w:r>
        <w:rPr>
          <w:sz w:val="28"/>
          <w:szCs w:val="24"/>
        </w:rPr>
        <w:t xml:space="preserve">        </w:t>
      </w:r>
      <w:r w:rsidRPr="0038313C">
        <w:rPr>
          <w:sz w:val="28"/>
          <w:szCs w:val="24"/>
        </w:rPr>
        <w:t xml:space="preserve">республиканских </w:t>
      </w:r>
      <w:r>
        <w:rPr>
          <w:sz w:val="28"/>
          <w:szCs w:val="24"/>
        </w:rPr>
        <w:t xml:space="preserve">песенных </w:t>
      </w:r>
      <w:r w:rsidRPr="0038313C">
        <w:rPr>
          <w:sz w:val="28"/>
          <w:szCs w:val="24"/>
        </w:rPr>
        <w:t>конкурсов</w:t>
      </w:r>
      <w:r>
        <w:rPr>
          <w:sz w:val="28"/>
          <w:szCs w:val="24"/>
        </w:rPr>
        <w:t xml:space="preserve"> </w:t>
      </w:r>
    </w:p>
    <w:p w:rsidR="0046751F" w:rsidRDefault="0038313C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(по согласованию)</w:t>
      </w:r>
    </w:p>
    <w:p w:rsidR="0038313C" w:rsidRDefault="0038313C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Алимов</w:t>
      </w:r>
    </w:p>
    <w:p w:rsidR="0046751F" w:rsidRDefault="0046751F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866895">
        <w:rPr>
          <w:sz w:val="28"/>
          <w:szCs w:val="24"/>
        </w:rPr>
        <w:t xml:space="preserve">Шавкет Иниятуллович- пенсионер, призер республиканских и </w:t>
      </w:r>
    </w:p>
    <w:p w:rsidR="00866895" w:rsidRDefault="00866895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районных спортивных мероприятий</w:t>
      </w:r>
    </w:p>
    <w:p w:rsidR="00866895" w:rsidRDefault="00866895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(по согласованию)</w:t>
      </w:r>
    </w:p>
    <w:p w:rsidR="005C72F3" w:rsidRDefault="005C72F3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5C72F3" w:rsidRDefault="005C72F3" w:rsidP="005C72F3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5C72F3">
        <w:rPr>
          <w:sz w:val="28"/>
          <w:szCs w:val="24"/>
        </w:rPr>
        <w:t xml:space="preserve">Ракипов Р.В. </w:t>
      </w:r>
      <w:r>
        <w:rPr>
          <w:sz w:val="28"/>
          <w:szCs w:val="24"/>
        </w:rPr>
        <w:t xml:space="preserve">              - </w:t>
      </w:r>
      <w:r w:rsidRPr="005C72F3">
        <w:rPr>
          <w:sz w:val="28"/>
          <w:szCs w:val="24"/>
        </w:rPr>
        <w:t xml:space="preserve">имам-мухтасиб Дрожжановского мухтасибата </w:t>
      </w:r>
    </w:p>
    <w:p w:rsidR="005C72F3" w:rsidRDefault="005C72F3" w:rsidP="005C72F3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</w:t>
      </w:r>
      <w:r w:rsidRPr="005C72F3">
        <w:rPr>
          <w:sz w:val="28"/>
          <w:szCs w:val="24"/>
        </w:rPr>
        <w:t>(по согласованию);</w:t>
      </w:r>
    </w:p>
    <w:p w:rsidR="005C72F3" w:rsidRPr="005C72F3" w:rsidRDefault="005C72F3" w:rsidP="005C72F3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5C72F3" w:rsidRDefault="005C72F3" w:rsidP="005C72F3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5C72F3">
        <w:rPr>
          <w:sz w:val="28"/>
          <w:szCs w:val="24"/>
        </w:rPr>
        <w:t>Байгушев Д.А.</w:t>
      </w:r>
      <w:r>
        <w:rPr>
          <w:sz w:val="28"/>
          <w:szCs w:val="24"/>
        </w:rPr>
        <w:t xml:space="preserve">            </w:t>
      </w:r>
      <w:r w:rsidRPr="005C72F3">
        <w:rPr>
          <w:sz w:val="28"/>
          <w:szCs w:val="24"/>
        </w:rPr>
        <w:t xml:space="preserve">– благочинный Дрожжановского района </w:t>
      </w:r>
      <w:r>
        <w:rPr>
          <w:sz w:val="28"/>
          <w:szCs w:val="24"/>
        </w:rPr>
        <w:t xml:space="preserve"> </w:t>
      </w:r>
    </w:p>
    <w:p w:rsidR="005C72F3" w:rsidRDefault="005C72F3" w:rsidP="005C72F3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5C72F3">
        <w:rPr>
          <w:sz w:val="28"/>
          <w:szCs w:val="24"/>
        </w:rPr>
        <w:t xml:space="preserve">(иерей Дмитрий) </w:t>
      </w:r>
      <w:r>
        <w:rPr>
          <w:sz w:val="28"/>
          <w:szCs w:val="24"/>
        </w:rPr>
        <w:t xml:space="preserve">          (по согласованию).</w:t>
      </w:r>
    </w:p>
    <w:p w:rsidR="005C72F3" w:rsidRDefault="005C72F3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C20F93" w:rsidRDefault="00C20F93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C20F93" w:rsidRDefault="00C20F93" w:rsidP="0046751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6751F" w:rsidRPr="00B90A76" w:rsidRDefault="00C20F93" w:rsidP="00B90A76">
      <w:pPr>
        <w:jc w:val="center"/>
        <w:rPr>
          <w:sz w:val="28"/>
          <w:szCs w:val="28"/>
        </w:rPr>
      </w:pPr>
      <w:r w:rsidRPr="00C20F93">
        <w:rPr>
          <w:sz w:val="28"/>
          <w:szCs w:val="28"/>
        </w:rPr>
        <w:t>Начальник общего отдела:                                      Г.Ф. Халиуллов</w:t>
      </w:r>
    </w:p>
    <w:sectPr w:rsidR="0046751F" w:rsidRPr="00B90A76" w:rsidSect="00F63B0A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D0B8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20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46B4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13C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2CA1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3295F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6751F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C72F3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66895"/>
    <w:rsid w:val="0087094C"/>
    <w:rsid w:val="00870EC8"/>
    <w:rsid w:val="0087423A"/>
    <w:rsid w:val="008767BD"/>
    <w:rsid w:val="0088156D"/>
    <w:rsid w:val="00882786"/>
    <w:rsid w:val="00882EAC"/>
    <w:rsid w:val="00886094"/>
    <w:rsid w:val="0088686B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6AEF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0A76"/>
    <w:rsid w:val="00B94354"/>
    <w:rsid w:val="00B95F3F"/>
    <w:rsid w:val="00BA04D2"/>
    <w:rsid w:val="00BA370D"/>
    <w:rsid w:val="00BA4C64"/>
    <w:rsid w:val="00BB1356"/>
    <w:rsid w:val="00BB17DD"/>
    <w:rsid w:val="00BB194C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0F93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35A7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1B81"/>
    <w:rsid w:val="00DD76E3"/>
    <w:rsid w:val="00DF2086"/>
    <w:rsid w:val="00DF2A3A"/>
    <w:rsid w:val="00DF4685"/>
    <w:rsid w:val="00DF5428"/>
    <w:rsid w:val="00DF5894"/>
    <w:rsid w:val="00E01D64"/>
    <w:rsid w:val="00E05220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09C7"/>
    <w:rsid w:val="00F61DAB"/>
    <w:rsid w:val="00F62489"/>
    <w:rsid w:val="00F62A4B"/>
    <w:rsid w:val="00F63B0A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9DEB-1951-4061-8FD3-AB0D8AB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5</cp:revision>
  <cp:lastPrinted>2014-09-23T04:22:00Z</cp:lastPrinted>
  <dcterms:created xsi:type="dcterms:W3CDTF">2014-10-29T07:06:00Z</dcterms:created>
  <dcterms:modified xsi:type="dcterms:W3CDTF">2014-11-11T07:05:00Z</dcterms:modified>
</cp:coreProperties>
</file>